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55798C16" w14:textId="77777777" w:rsidR="00E812DF" w:rsidRPr="00F91926" w:rsidRDefault="00E812DF" w:rsidP="00E812DF">
      <w:pPr>
        <w:ind w:left="-567" w:right="-738"/>
        <w:jc w:val="center"/>
        <w:rPr>
          <w:rFonts w:ascii="Book Antiqua" w:hAnsi="Book Antiqua" w:cs="Arial"/>
          <w:b/>
          <w:bCs/>
          <w:color w:val="365F91" w:themeColor="accent1" w:themeShade="BF"/>
          <w:sz w:val="22"/>
          <w:szCs w:val="22"/>
        </w:rPr>
      </w:pPr>
      <w:r w:rsidRPr="00D02C2F">
        <w:rPr>
          <w:rFonts w:ascii="Book Antiqua" w:hAnsi="Book Antiqua" w:cs="Arial"/>
          <w:b/>
          <w:bCs/>
          <w:color w:val="365F91" w:themeColor="accent1" w:themeShade="BF"/>
          <w:sz w:val="22"/>
          <w:szCs w:val="22"/>
        </w:rPr>
        <w:t xml:space="preserve">Appointment of Independent Engineer for “Transmission scheme for evacuation of power from </w:t>
      </w:r>
      <w:proofErr w:type="spellStart"/>
      <w:r w:rsidRPr="00D02C2F">
        <w:rPr>
          <w:rFonts w:ascii="Book Antiqua" w:hAnsi="Book Antiqua" w:cs="Arial"/>
          <w:b/>
          <w:bCs/>
          <w:color w:val="365F91" w:themeColor="accent1" w:themeShade="BF"/>
          <w:sz w:val="22"/>
          <w:szCs w:val="22"/>
        </w:rPr>
        <w:t>Ratle</w:t>
      </w:r>
      <w:proofErr w:type="spellEnd"/>
      <w:r w:rsidRPr="00D02C2F">
        <w:rPr>
          <w:rFonts w:ascii="Book Antiqua" w:hAnsi="Book Antiqua" w:cs="Arial"/>
          <w:b/>
          <w:bCs/>
          <w:color w:val="365F91" w:themeColor="accent1" w:themeShade="BF"/>
          <w:sz w:val="22"/>
          <w:szCs w:val="22"/>
        </w:rPr>
        <w:t xml:space="preserve"> HEP (850 MW) &amp; Kiru HEP (624 MW): Part-A</w:t>
      </w:r>
      <w:r>
        <w:rPr>
          <w:rFonts w:ascii="Book Antiqua" w:hAnsi="Book Antiqua" w:cs="Arial"/>
          <w:b/>
          <w:bCs/>
          <w:color w:val="365F91" w:themeColor="accent1" w:themeShade="BF"/>
          <w:sz w:val="22"/>
          <w:szCs w:val="22"/>
        </w:rPr>
        <w:t>”</w:t>
      </w:r>
    </w:p>
    <w:p w14:paraId="3300013C" w14:textId="77777777" w:rsidR="00E812DF" w:rsidRPr="00F91926" w:rsidRDefault="00E812DF" w:rsidP="00E812DF">
      <w:pPr>
        <w:jc w:val="center"/>
        <w:rPr>
          <w:rFonts w:ascii="Book Antiqua" w:hAnsi="Book Antiqua" w:cs="Arial"/>
          <w:b/>
          <w:bCs/>
          <w:color w:val="365F91" w:themeColor="accent1" w:themeShade="BF"/>
          <w:sz w:val="22"/>
          <w:szCs w:val="22"/>
        </w:rPr>
      </w:pPr>
    </w:p>
    <w:p w14:paraId="223C1B16" w14:textId="77777777" w:rsidR="00E812DF" w:rsidRPr="00D66991" w:rsidRDefault="00E812DF" w:rsidP="00E812DF">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 xml:space="preserve">(Spec. No. </w:t>
      </w:r>
      <w:r w:rsidRPr="00AE7424">
        <w:rPr>
          <w:rFonts w:ascii="Book Antiqua" w:hAnsi="Book Antiqua" w:cs="Arial"/>
          <w:b/>
          <w:bCs/>
          <w:color w:val="365F91" w:themeColor="accent1" w:themeShade="BF"/>
          <w:sz w:val="22"/>
          <w:szCs w:val="22"/>
        </w:rPr>
        <w:t>CTUIL/IE/</w:t>
      </w:r>
      <w:r>
        <w:rPr>
          <w:rFonts w:ascii="Book Antiqua" w:hAnsi="Book Antiqua" w:cs="Arial"/>
          <w:b/>
          <w:bCs/>
          <w:color w:val="365F91" w:themeColor="accent1" w:themeShade="BF"/>
          <w:sz w:val="22"/>
          <w:szCs w:val="22"/>
        </w:rPr>
        <w:t>2026-27</w:t>
      </w:r>
      <w:r w:rsidRPr="00AE7424">
        <w:rPr>
          <w:rFonts w:ascii="Book Antiqua" w:hAnsi="Book Antiqua" w:cs="Arial"/>
          <w:b/>
          <w:bCs/>
          <w:color w:val="365F91" w:themeColor="accent1" w:themeShade="BF"/>
          <w:sz w:val="22"/>
          <w:szCs w:val="22"/>
        </w:rPr>
        <w:t>/75</w:t>
      </w:r>
      <w:r>
        <w:rPr>
          <w:rFonts w:ascii="Book Antiqua" w:hAnsi="Book Antiqua" w:cs="Arial"/>
          <w:b/>
          <w:bCs/>
          <w:color w:val="365F91" w:themeColor="accent1" w:themeShade="BF"/>
          <w:sz w:val="22"/>
          <w:szCs w:val="22"/>
        </w:rPr>
        <w:t>/R2</w:t>
      </w:r>
      <w:r w:rsidRPr="00F91926">
        <w:rPr>
          <w:rFonts w:ascii="Book Antiqua" w:hAnsi="Book Antiqua" w:cs="Arial"/>
          <w:b/>
          <w:bCs/>
          <w:color w:val="365F91" w:themeColor="accent1" w:themeShade="BF"/>
          <w:sz w:val="22"/>
          <w:szCs w:val="22"/>
        </w:rPr>
        <w:t>)</w:t>
      </w:r>
    </w:p>
    <w:p w14:paraId="163DE4CB" w14:textId="77777777" w:rsidR="0064521D" w:rsidRDefault="0064521D" w:rsidP="0064521D">
      <w:pPr>
        <w:jc w:val="center"/>
        <w:rPr>
          <w:rFonts w:ascii="Book Antiqua" w:hAnsi="Book Antiqua" w:cs="Arial"/>
          <w:b/>
          <w:bCs/>
          <w:color w:val="2F5496"/>
          <w:sz w:val="22"/>
          <w:szCs w:val="22"/>
        </w:rPr>
      </w:pPr>
    </w:p>
    <w:p w14:paraId="739BE0A0" w14:textId="3E055BAD" w:rsidR="005D0C17" w:rsidRDefault="005D0C17" w:rsidP="00F5238E">
      <w:pPr>
        <w:jc w:val="center"/>
        <w:rPr>
          <w:rFonts w:ascii="Book Antiqua" w:hAnsi="Book Antiqua" w:cs="Arial"/>
          <w:b/>
          <w:bCs/>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 xml:space="preserve">(This document is meant for exclusive purpose of bidding against this specification only and shall not be transferred, reproduced or otherwise used for </w:t>
      </w:r>
      <w:proofErr w:type="gramStart"/>
      <w:r w:rsidRPr="00FC0343">
        <w:rPr>
          <w:rFonts w:ascii="Book Antiqua" w:hAnsi="Book Antiqua" w:cs="Arial"/>
          <w:sz w:val="22"/>
          <w:szCs w:val="22"/>
        </w:rPr>
        <w:t>purpose</w:t>
      </w:r>
      <w:proofErr w:type="gramEnd"/>
      <w:r w:rsidRPr="00FC0343">
        <w:rPr>
          <w:rFonts w:ascii="Book Antiqua" w:hAnsi="Book Antiqua" w:cs="Arial"/>
          <w:sz w:val="22"/>
          <w:szCs w:val="22"/>
        </w:rPr>
        <w:t xml:space="preserv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w:t>
      </w:r>
      <w:proofErr w:type="spellStart"/>
      <w:r w:rsidRPr="007F6091">
        <w:rPr>
          <w:rFonts w:ascii="Book Antiqua" w:hAnsi="Book Antiqua"/>
          <w:sz w:val="22"/>
          <w:szCs w:val="22"/>
        </w:rPr>
        <w:t>RfP</w:t>
      </w:r>
      <w:proofErr w:type="spellEnd"/>
      <w:r w:rsidRPr="007F6091">
        <w:rPr>
          <w:rFonts w:ascii="Book Antiqua" w:hAnsi="Book Antiqua"/>
          <w:sz w:val="22"/>
          <w:szCs w:val="22"/>
        </w:rPr>
        <w:t xml:space="preserve"> Documents provides the information necessary for bidders to prepare responsive bids, in accordance with the requirements of the Employer. It also provides information on bid submission and uploading the bid on </w:t>
      </w:r>
      <w:proofErr w:type="spellStart"/>
      <w:r w:rsidR="001D12E5">
        <w:rPr>
          <w:rFonts w:ascii="Book Antiqua" w:hAnsi="Book Antiqua"/>
          <w:sz w:val="22"/>
          <w:szCs w:val="22"/>
        </w:rPr>
        <w:t>GeM</w:t>
      </w:r>
      <w:proofErr w:type="spellEnd"/>
      <w:r w:rsidR="001D12E5">
        <w:rPr>
          <w:rFonts w:ascii="Book Antiqua" w:hAnsi="Book Antiqua"/>
          <w:sz w:val="22"/>
          <w:szCs w:val="22"/>
        </w:rPr>
        <w:t xml:space="preserve"> </w:t>
      </w:r>
      <w:r w:rsidR="00D562DC" w:rsidRPr="007F6091">
        <w:rPr>
          <w:rFonts w:ascii="Book Antiqua" w:hAnsi="Book Antiqua"/>
          <w:sz w:val="22"/>
          <w:szCs w:val="22"/>
        </w:rPr>
        <w:t>portal,</w:t>
      </w:r>
      <w:r w:rsidRPr="007F6091">
        <w:rPr>
          <w:rFonts w:ascii="Book Antiqua" w:hAnsi="Book Antiqua"/>
          <w:sz w:val="22"/>
          <w:szCs w:val="22"/>
        </w:rPr>
        <w:t xml:space="preserve"> </w:t>
      </w:r>
      <w:proofErr w:type="gramStart"/>
      <w:r w:rsidRPr="007F6091">
        <w:rPr>
          <w:rFonts w:ascii="Book Antiqua" w:hAnsi="Book Antiqua"/>
          <w:sz w:val="22"/>
          <w:szCs w:val="22"/>
        </w:rPr>
        <w:t>on line</w:t>
      </w:r>
      <w:proofErr w:type="gramEnd"/>
      <w:r w:rsidRPr="007F6091">
        <w:rPr>
          <w:rFonts w:ascii="Book Antiqua" w:hAnsi="Book Antiqua"/>
          <w:sz w:val="22"/>
          <w:szCs w:val="22"/>
        </w:rPr>
        <w:t xml:space="preserv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 xml:space="preserve">Bidders may note that the Employer has uploaded its 'Works &amp; Procurement Policy and Procedure’ (Vol.-I &amp; II) along with its </w:t>
      </w:r>
      <w:proofErr w:type="spellStart"/>
      <w:r w:rsidRPr="00213570">
        <w:rPr>
          <w:rFonts w:ascii="Book Antiqua" w:hAnsi="Book Antiqua" w:cs="Arial"/>
          <w:sz w:val="22"/>
          <w:szCs w:val="22"/>
        </w:rPr>
        <w:t>Updation</w:t>
      </w:r>
      <w:proofErr w:type="spellEnd"/>
      <w:r w:rsidRPr="00213570">
        <w:rPr>
          <w:rFonts w:ascii="Book Antiqua" w:hAnsi="Book Antiqua" w:cs="Arial"/>
          <w:sz w:val="22"/>
          <w:szCs w:val="22"/>
        </w:rPr>
        <w:t>/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1"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1"/>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w:t>
      </w:r>
      <w:proofErr w:type="spellStart"/>
      <w:r w:rsidR="004151A7">
        <w:rPr>
          <w:rFonts w:ascii="Book Antiqua" w:hAnsi="Book Antiqua" w:cs="Arial"/>
          <w:sz w:val="22"/>
          <w:szCs w:val="22"/>
        </w:rPr>
        <w:t>ToR</w:t>
      </w:r>
      <w:proofErr w:type="spellEnd"/>
      <w:r w:rsidR="004151A7">
        <w:rPr>
          <w:rFonts w:ascii="Book Antiqua" w:hAnsi="Book Antiqua" w:cs="Arial"/>
          <w:sz w:val="22"/>
          <w:szCs w:val="22"/>
        </w:rPr>
        <w:t>)</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00465E4D">
        <w:rPr>
          <w:rFonts w:ascii="Book Antiqua" w:hAnsi="Book Antiqua" w:cs="Arial"/>
          <w:sz w:val="22"/>
          <w:szCs w:val="22"/>
        </w:rPr>
        <w:t>GeM</w:t>
      </w:r>
      <w:proofErr w:type="spellEnd"/>
      <w:r w:rsidR="00465E4D">
        <w:rPr>
          <w:rFonts w:ascii="Book Antiqua" w:hAnsi="Book Antiqua" w:cs="Arial"/>
          <w:sz w:val="22"/>
          <w:szCs w:val="22"/>
        </w:rPr>
        <w:t xml:space="preserve">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w:t>
      </w:r>
      <w:proofErr w:type="spellStart"/>
      <w:r w:rsidR="00465E4D">
        <w:rPr>
          <w:rFonts w:ascii="Book Antiqua" w:hAnsi="Book Antiqua" w:cs="Arial"/>
          <w:sz w:val="22"/>
          <w:szCs w:val="22"/>
        </w:rPr>
        <w:t>GeM</w:t>
      </w:r>
      <w:proofErr w:type="spellEnd"/>
      <w:r w:rsidR="00465E4D">
        <w:rPr>
          <w:rFonts w:ascii="Book Antiqua" w:hAnsi="Book Antiqua" w:cs="Arial"/>
          <w:sz w:val="22"/>
          <w:szCs w:val="22"/>
        </w:rPr>
        <w:t xml:space="preserve">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 xml:space="preserve">per </w:t>
      </w:r>
      <w:proofErr w:type="spellStart"/>
      <w:r w:rsidR="002860A7" w:rsidRPr="00F25C6C">
        <w:rPr>
          <w:rFonts w:ascii="Book Antiqua" w:hAnsi="Book Antiqua" w:cs="Arial"/>
          <w:sz w:val="22"/>
          <w:szCs w:val="22"/>
        </w:rPr>
        <w:t>Rfp</w:t>
      </w:r>
      <w:proofErr w:type="spellEnd"/>
      <w:r w:rsidR="002860A7" w:rsidRPr="00F25C6C">
        <w:rPr>
          <w:rFonts w:ascii="Book Antiqua" w:hAnsi="Book Antiqua" w:cs="Arial"/>
          <w:sz w:val="22"/>
          <w:szCs w:val="22"/>
        </w:rPr>
        <w:t xml:space="preserve"> documents/</w:t>
      </w:r>
      <w:proofErr w:type="spellStart"/>
      <w:r w:rsidR="002860A7" w:rsidRPr="00F25C6C">
        <w:rPr>
          <w:rFonts w:ascii="Book Antiqua" w:hAnsi="Book Antiqua" w:cs="Arial"/>
          <w:sz w:val="22"/>
          <w:szCs w:val="22"/>
        </w:rPr>
        <w:t>GeM</w:t>
      </w:r>
      <w:proofErr w:type="spellEnd"/>
      <w:r w:rsidR="002860A7" w:rsidRPr="00F25C6C">
        <w:rPr>
          <w:rFonts w:ascii="Book Antiqua" w:hAnsi="Book Antiqua" w:cs="Arial"/>
          <w:sz w:val="22"/>
          <w:szCs w:val="22"/>
        </w:rPr>
        <w:t xml:space="preserve">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w:t>
      </w:r>
      <w:proofErr w:type="spellStart"/>
      <w:r w:rsidR="0029538F" w:rsidRPr="00F25C6C">
        <w:rPr>
          <w:rFonts w:ascii="Book Antiqua" w:hAnsi="Book Antiqua" w:cs="Arial"/>
          <w:sz w:val="22"/>
          <w:szCs w:val="22"/>
        </w:rPr>
        <w:t>GeM</w:t>
      </w:r>
      <w:proofErr w:type="spellEnd"/>
      <w:r w:rsidR="0029538F" w:rsidRPr="00F25C6C">
        <w:rPr>
          <w:rFonts w:ascii="Book Antiqua" w:hAnsi="Book Antiqua" w:cs="Arial"/>
          <w:sz w:val="22"/>
          <w:szCs w:val="22"/>
        </w:rPr>
        <w:t xml:space="preserve"> bid for subject tender </w:t>
      </w:r>
      <w:r w:rsidR="00EA66DB" w:rsidRPr="00F25C6C">
        <w:rPr>
          <w:rFonts w:ascii="Book Antiqua" w:hAnsi="Book Antiqua" w:cs="Arial"/>
          <w:sz w:val="22"/>
          <w:szCs w:val="22"/>
        </w:rPr>
        <w:t xml:space="preserve">and </w:t>
      </w:r>
      <w:proofErr w:type="spellStart"/>
      <w:r w:rsidR="00EA66DB" w:rsidRPr="00F25C6C">
        <w:rPr>
          <w:rFonts w:ascii="Book Antiqua" w:hAnsi="Book Antiqua" w:cs="Arial"/>
          <w:sz w:val="22"/>
          <w:szCs w:val="22"/>
        </w:rPr>
        <w:t>GeM</w:t>
      </w:r>
      <w:proofErr w:type="spellEnd"/>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proofErr w:type="spellStart"/>
      <w:r w:rsidR="00C60DC1" w:rsidRPr="00F25C6C">
        <w:rPr>
          <w:rFonts w:ascii="Book Antiqua" w:hAnsi="Book Antiqua" w:cs="Arial"/>
          <w:sz w:val="22"/>
          <w:szCs w:val="22"/>
        </w:rPr>
        <w:t>GeM</w:t>
      </w:r>
      <w:proofErr w:type="spellEnd"/>
      <w:r w:rsidR="00C60DC1" w:rsidRPr="00F25C6C">
        <w:rPr>
          <w:rFonts w:ascii="Book Antiqua" w:hAnsi="Book Antiqua" w:cs="Arial"/>
          <w:sz w:val="22"/>
          <w:szCs w:val="22"/>
        </w:rPr>
        <w:t xml:space="preserve">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The word imparting singular shall also include the plural and vice-versa where the </w:t>
      </w:r>
      <w:proofErr w:type="gramStart"/>
      <w:r w:rsidRPr="00FC0343">
        <w:rPr>
          <w:rFonts w:ascii="Book Antiqua" w:hAnsi="Book Antiqua" w:cs="Arial"/>
          <w:sz w:val="22"/>
          <w:szCs w:val="22"/>
        </w:rPr>
        <w:t>context so</w:t>
      </w:r>
      <w:proofErr w:type="gramEnd"/>
      <w:r w:rsidRPr="00FC0343">
        <w:rPr>
          <w:rFonts w:ascii="Book Antiqua" w:hAnsi="Book Antiqua" w:cs="Arial"/>
          <w:sz w:val="22"/>
          <w:szCs w:val="22"/>
        </w:rPr>
        <w:t xml:space="preserve">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proofErr w:type="gramStart"/>
      <w:r w:rsidRPr="00FC0343">
        <w:rPr>
          <w:rFonts w:ascii="Book Antiqua" w:hAnsi="Book Antiqua" w:cs="Arial"/>
          <w:b/>
          <w:bCs/>
          <w:sz w:val="22"/>
          <w:szCs w:val="22"/>
        </w:rPr>
        <w:t>‘</w:t>
      </w:r>
      <w:r w:rsidRPr="00FC0343">
        <w:rPr>
          <w:rFonts w:ascii="Book Antiqua" w:hAnsi="Book Antiqua" w:cs="Arial"/>
          <w:sz w:val="22"/>
          <w:szCs w:val="22"/>
        </w:rPr>
        <w:t>Person’</w:t>
      </w:r>
      <w:proofErr w:type="gramEnd"/>
      <w:r w:rsidRPr="00FC0343">
        <w:rPr>
          <w:rFonts w:ascii="Book Antiqua" w:hAnsi="Book Antiqua" w:cs="Arial"/>
          <w:sz w:val="22"/>
          <w:szCs w:val="22"/>
        </w:rPr>
        <w:t xml:space="preserve"> shall include firms, companies, </w:t>
      </w:r>
      <w:proofErr w:type="gramStart"/>
      <w:r w:rsidRPr="00FC0343">
        <w:rPr>
          <w:rFonts w:ascii="Book Antiqua" w:hAnsi="Book Antiqua" w:cs="Arial"/>
          <w:sz w:val="22"/>
          <w:szCs w:val="22"/>
        </w:rPr>
        <w:t>corporation</w:t>
      </w:r>
      <w:proofErr w:type="gramEnd"/>
      <w:r w:rsidRPr="00FC0343">
        <w:rPr>
          <w:rFonts w:ascii="Book Antiqua" w:hAnsi="Book Antiqua" w:cs="Arial"/>
          <w:sz w:val="22"/>
          <w:szCs w:val="22"/>
        </w:rPr>
        <w:t xml:space="preserve"> and </w:t>
      </w:r>
      <w:proofErr w:type="gramStart"/>
      <w:r w:rsidRPr="00FC0343">
        <w:rPr>
          <w:rFonts w:ascii="Book Antiqua" w:hAnsi="Book Antiqua" w:cs="Arial"/>
          <w:sz w:val="22"/>
          <w:szCs w:val="22"/>
        </w:rPr>
        <w:t>association</w:t>
      </w:r>
      <w:proofErr w:type="gramEnd"/>
      <w:r w:rsidRPr="00FC0343">
        <w:rPr>
          <w:rFonts w:ascii="Book Antiqua" w:hAnsi="Book Antiqua" w:cs="Arial"/>
          <w:sz w:val="22"/>
          <w:szCs w:val="22"/>
        </w:rPr>
        <w:t xml:space="preserve">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w:t>
      </w:r>
      <w:proofErr w:type="spellStart"/>
      <w:r w:rsidRPr="00D64248">
        <w:rPr>
          <w:rFonts w:ascii="Book Antiqua" w:hAnsi="Book Antiqua" w:cs="Arial"/>
          <w:sz w:val="22"/>
          <w:szCs w:val="22"/>
        </w:rPr>
        <w:t>ToR</w:t>
      </w:r>
      <w:proofErr w:type="spellEnd"/>
      <w:r w:rsidRPr="00D64248">
        <w:rPr>
          <w:rFonts w:ascii="Book Antiqua" w:hAnsi="Book Antiqua" w:cs="Arial"/>
          <w:sz w:val="22"/>
          <w:szCs w:val="22"/>
        </w:rPr>
        <w:t xml:space="preserve">), Section-II of </w:t>
      </w:r>
      <w:proofErr w:type="spellStart"/>
      <w:r w:rsidRPr="00D64248">
        <w:rPr>
          <w:rFonts w:ascii="Book Antiqua" w:hAnsi="Book Antiqua" w:cs="Arial"/>
          <w:sz w:val="22"/>
          <w:szCs w:val="22"/>
        </w:rPr>
        <w:t>RfP</w:t>
      </w:r>
      <w:proofErr w:type="spellEnd"/>
      <w:r w:rsidRPr="00D64248">
        <w:rPr>
          <w:rFonts w:ascii="Book Antiqua" w:hAnsi="Book Antiqua" w:cs="Arial"/>
          <w:sz w:val="22"/>
          <w:szCs w:val="22"/>
        </w:rPr>
        <w:t xml:space="preserve">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w:t>
      </w:r>
      <w:proofErr w:type="spellStart"/>
      <w:r w:rsidRPr="00F25C6C">
        <w:rPr>
          <w:rFonts w:ascii="Book Antiqua" w:eastAsia="Book Antiqua" w:hAnsi="Book Antiqua" w:cs="Book Antiqua"/>
          <w:sz w:val="22"/>
          <w:szCs w:val="22"/>
          <w:lang w:val="en-IN"/>
        </w:rPr>
        <w:t>GeM</w:t>
      </w:r>
      <w:proofErr w:type="spellEnd"/>
      <w:r w:rsidRPr="00F25C6C">
        <w:rPr>
          <w:rFonts w:ascii="Book Antiqua" w:eastAsia="Book Antiqua" w:hAnsi="Book Antiqua" w:cs="Book Antiqua"/>
          <w:sz w:val="22"/>
          <w:szCs w:val="22"/>
          <w:lang w:val="en-IN"/>
        </w:rPr>
        <w:t xml:space="preserve">, subject to such additions or deductions therefrom, as may be made pursuant to the Contract. </w:t>
      </w:r>
      <w:proofErr w:type="gramStart"/>
      <w:r w:rsidRPr="00F25C6C">
        <w:rPr>
          <w:rFonts w:ascii="Book Antiqua" w:eastAsia="Book Antiqua" w:hAnsi="Book Antiqua" w:cs="Book Antiqua"/>
          <w:sz w:val="22"/>
          <w:szCs w:val="22"/>
          <w:lang w:val="en-IN"/>
        </w:rPr>
        <w:t>For the purpose of</w:t>
      </w:r>
      <w:proofErr w:type="gramEnd"/>
      <w:r w:rsidRPr="00F25C6C">
        <w:rPr>
          <w:rFonts w:ascii="Book Antiqua" w:eastAsia="Book Antiqua" w:hAnsi="Book Antiqua" w:cs="Book Antiqua"/>
          <w:sz w:val="22"/>
          <w:szCs w:val="22"/>
          <w:lang w:val="en-IN"/>
        </w:rPr>
        <w:t xml:space="preserve">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w:t>
      </w:r>
      <w:proofErr w:type="spellStart"/>
      <w:r w:rsidRPr="00F25C6C">
        <w:rPr>
          <w:rFonts w:ascii="Book Antiqua" w:eastAsia="Book Antiqua" w:hAnsi="Book Antiqua" w:cs="Book Antiqua"/>
          <w:sz w:val="22"/>
          <w:szCs w:val="22"/>
          <w:lang w:val="en-IN"/>
        </w:rPr>
        <w:t>GeM</w:t>
      </w:r>
      <w:proofErr w:type="spellEnd"/>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w:t>
      </w:r>
      <w:proofErr w:type="spellStart"/>
      <w:r>
        <w:rPr>
          <w:rFonts w:ascii="Book Antiqua" w:hAnsi="Book Antiqua" w:cs="Arial"/>
          <w:sz w:val="22"/>
          <w:szCs w:val="22"/>
        </w:rPr>
        <w:t>RfP</w:t>
      </w:r>
      <w:proofErr w:type="spellEnd"/>
      <w:r>
        <w:rPr>
          <w:rFonts w:ascii="Book Antiqua" w:hAnsi="Book Antiqua" w:cs="Arial"/>
          <w:sz w:val="22"/>
          <w:szCs w:val="22"/>
        </w:rPr>
        <w:t>)</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w:t>
      </w:r>
      <w:proofErr w:type="spellStart"/>
      <w:r w:rsidR="005D2389" w:rsidRPr="00FC0343">
        <w:rPr>
          <w:rFonts w:ascii="Book Antiqua" w:hAnsi="Book Antiqua" w:cs="Arial"/>
          <w:sz w:val="22"/>
          <w:szCs w:val="22"/>
        </w:rPr>
        <w:t>R</w:t>
      </w:r>
      <w:r w:rsidR="009548CE" w:rsidRPr="00FC0343">
        <w:rPr>
          <w:rFonts w:ascii="Book Antiqua" w:hAnsi="Book Antiqua" w:cs="Arial"/>
          <w:sz w:val="22"/>
          <w:szCs w:val="22"/>
        </w:rPr>
        <w:t>f</w:t>
      </w:r>
      <w:r w:rsidR="005D2389" w:rsidRPr="00FC0343">
        <w:rPr>
          <w:rFonts w:ascii="Book Antiqua" w:hAnsi="Book Antiqua" w:cs="Arial"/>
          <w:sz w:val="22"/>
          <w:szCs w:val="22"/>
        </w:rPr>
        <w:t>P</w:t>
      </w:r>
      <w:proofErr w:type="spellEnd"/>
      <w:r w:rsidR="005D2389" w:rsidRPr="00FC0343">
        <w:rPr>
          <w:rFonts w:ascii="Book Antiqua" w:hAnsi="Book Antiqua" w:cs="Arial"/>
          <w:sz w:val="22"/>
          <w:szCs w:val="22"/>
        </w:rPr>
        <w:t xml:space="preserve">),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w:t>
      </w:r>
      <w:proofErr w:type="spellStart"/>
      <w:r w:rsidR="00E926E9">
        <w:rPr>
          <w:rFonts w:ascii="Book Antiqua" w:hAnsi="Book Antiqua" w:cs="Arial"/>
          <w:sz w:val="22"/>
          <w:szCs w:val="22"/>
        </w:rPr>
        <w:t>RfP</w:t>
      </w:r>
      <w:proofErr w:type="spellEnd"/>
      <w:r w:rsidR="00E926E9">
        <w:rPr>
          <w:rFonts w:ascii="Book Antiqua" w:hAnsi="Book Antiqua" w:cs="Arial"/>
          <w:sz w:val="22"/>
          <w:szCs w:val="22"/>
        </w:rPr>
        <w:t>)</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w:t>
      </w:r>
      <w:proofErr w:type="spellStart"/>
      <w:r w:rsidR="00516870" w:rsidRPr="00516870">
        <w:rPr>
          <w:rFonts w:ascii="Book Antiqua" w:hAnsi="Book Antiqua" w:cs="Arial"/>
          <w:sz w:val="22"/>
          <w:szCs w:val="22"/>
        </w:rPr>
        <w:t>ies</w:t>
      </w:r>
      <w:proofErr w:type="spellEnd"/>
      <w:r w:rsidR="00516870" w:rsidRPr="00516870">
        <w:rPr>
          <w:rFonts w:ascii="Book Antiqua" w:hAnsi="Book Antiqua" w:cs="Arial"/>
          <w:sz w:val="22"/>
          <w:szCs w:val="22"/>
        </w:rPr>
        <w:t xml:space="preserve">), Government owned Enterprises </w:t>
      </w:r>
      <w:bookmarkStart w:id="2"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2"/>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155908EB"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w:t>
      </w:r>
      <w:r w:rsidR="00DB5217">
        <w:rPr>
          <w:rFonts w:ascii="Book Antiqua" w:hAnsi="Book Antiqua" w:cs="Arial"/>
          <w:color w:val="000000"/>
          <w:sz w:val="22"/>
          <w:szCs w:val="22"/>
          <w:lang w:bidi="hi-IN"/>
        </w:rPr>
        <w:t xml:space="preserve"> and </w:t>
      </w:r>
      <w:r w:rsidR="002402E0">
        <w:rPr>
          <w:rFonts w:ascii="Book Antiqua" w:hAnsi="Book Antiqua" w:cs="Arial"/>
          <w:color w:val="000000"/>
          <w:sz w:val="22"/>
          <w:szCs w:val="22"/>
          <w:lang w:bidi="hi-IN"/>
        </w:rPr>
        <w:t xml:space="preserve">F.No.7/10/2021-PPD(1) (Order </w:t>
      </w:r>
      <w:r w:rsidR="005E59B0">
        <w:rPr>
          <w:rFonts w:ascii="Book Antiqua" w:hAnsi="Book Antiqua" w:cs="Arial"/>
          <w:color w:val="000000"/>
          <w:sz w:val="22"/>
          <w:szCs w:val="22"/>
          <w:lang w:bidi="hi-IN"/>
        </w:rPr>
        <w:t>Public Procurement no.4) dated 23/02/2023</w:t>
      </w:r>
      <w:r w:rsidRPr="00FC0343">
        <w:rPr>
          <w:rFonts w:ascii="Book Antiqua" w:hAnsi="Book Antiqua" w:cs="Arial"/>
          <w:color w:val="000000"/>
          <w:sz w:val="22"/>
          <w:szCs w:val="22"/>
          <w:lang w:bidi="hi-IN"/>
        </w:rPr>
        <w:t xml:space="preserve"> issued by Public Procurement Division, Department of Expenditure, Ministry of </w:t>
      </w:r>
      <w:r w:rsidRPr="00FC0343">
        <w:rPr>
          <w:rFonts w:ascii="Book Antiqua" w:hAnsi="Book Antiqua" w:cs="Arial"/>
          <w:sz w:val="22"/>
          <w:szCs w:val="22"/>
          <w:lang w:bidi="hi-IN"/>
        </w:rPr>
        <w:t>Finance, Government of India (DoE Order)</w:t>
      </w:r>
      <w:r w:rsidR="005E59B0">
        <w:rPr>
          <w:rFonts w:ascii="Book Antiqua" w:hAnsi="Book Antiqua" w:cs="Arial"/>
          <w:sz w:val="22"/>
          <w:szCs w:val="22"/>
          <w:lang w:bidi="hi-IN"/>
        </w:rPr>
        <w:t xml:space="preserve"> and any subs</w:t>
      </w:r>
      <w:r w:rsidR="00BD5FA7">
        <w:rPr>
          <w:rFonts w:ascii="Book Antiqua" w:hAnsi="Book Antiqua" w:cs="Arial"/>
          <w:sz w:val="22"/>
          <w:szCs w:val="22"/>
          <w:lang w:bidi="hi-IN"/>
        </w:rPr>
        <w:t>equent Amendments, if any</w:t>
      </w:r>
      <w:r w:rsidRPr="00FC0343">
        <w:rPr>
          <w:rFonts w:ascii="Book Antiqua" w:hAnsi="Book Antiqua" w:cs="Arial"/>
          <w:sz w:val="22"/>
          <w:szCs w:val="22"/>
          <w:lang w:bidi="hi-IN"/>
        </w:rPr>
        <w:t xml:space="preserve">.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proofErr w:type="spellStart"/>
      <w:r w:rsidR="00D35CD6">
        <w:rPr>
          <w:rFonts w:ascii="Book Antiqua" w:hAnsi="Book Antiqua" w:cs="Arial"/>
          <w:sz w:val="22"/>
          <w:szCs w:val="22"/>
          <w:lang w:bidi="hi-IN"/>
        </w:rPr>
        <w:t>GeM</w:t>
      </w:r>
      <w:proofErr w:type="spellEnd"/>
      <w:r w:rsidR="00D35CD6">
        <w:rPr>
          <w:rFonts w:ascii="Book Antiqua" w:hAnsi="Book Antiqua" w:cs="Arial"/>
          <w:sz w:val="22"/>
          <w:szCs w:val="22"/>
          <w:lang w:bidi="hi-IN"/>
        </w:rPr>
        <w:t xml:space="preserve">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 xml:space="preserve">The Bidder shall in its bid submit a certificate in compliance </w:t>
      </w:r>
      <w:proofErr w:type="gramStart"/>
      <w:r w:rsidRPr="00FC0343">
        <w:rPr>
          <w:rFonts w:cs="Arial"/>
          <w:sz w:val="22"/>
          <w:szCs w:val="22"/>
        </w:rPr>
        <w:t>to</w:t>
      </w:r>
      <w:proofErr w:type="gramEnd"/>
      <w:r w:rsidRPr="00FC0343">
        <w:rPr>
          <w:rFonts w:cs="Arial"/>
          <w:sz w:val="22"/>
          <w:szCs w:val="22"/>
        </w:rPr>
        <w:t xml:space="preserve">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r>
    </w:p>
    <w:p w14:paraId="1C38F386" w14:textId="60AB543A"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w:t>
      </w:r>
      <w:r w:rsidR="002F4C93">
        <w:rPr>
          <w:rFonts w:ascii="Book Antiqua" w:hAnsi="Book Antiqua" w:cs="Arial"/>
          <w:bCs/>
          <w:sz w:val="22"/>
          <w:szCs w:val="22"/>
        </w:rPr>
        <w:t>19/07/2024</w:t>
      </w:r>
      <w:r w:rsidR="001844AA" w:rsidRPr="00FC0343">
        <w:rPr>
          <w:rFonts w:ascii="Book Antiqua" w:hAnsi="Book Antiqua" w:cs="Arial"/>
          <w:bCs/>
          <w:sz w:val="22"/>
          <w:szCs w:val="22"/>
        </w:rPr>
        <w:t xml:space="preserve"> (</w:t>
      </w:r>
      <w:bookmarkStart w:id="3"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001844AA" w:rsidRPr="00FC0343">
        <w:rPr>
          <w:rFonts w:ascii="Book Antiqua" w:hAnsi="Book Antiqua" w:cs="Arial"/>
          <w:bCs/>
          <w:sz w:val="22"/>
          <w:szCs w:val="22"/>
        </w:rPr>
        <w:t>MoP</w:t>
      </w:r>
      <w:proofErr w:type="spellEnd"/>
      <w:r w:rsidR="001844AA" w:rsidRPr="00FC0343">
        <w:rPr>
          <w:rFonts w:ascii="Book Antiqua" w:hAnsi="Book Antiqua" w:cs="Arial"/>
          <w:bCs/>
          <w:sz w:val="22"/>
          <w:szCs w:val="22"/>
        </w:rPr>
        <w:t xml:space="preserve"> Order)  and subsequent modifications/amendments if any</w:t>
      </w:r>
      <w:bookmarkEnd w:id="3"/>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4357E1DC"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w:t>
      </w:r>
      <w:r w:rsidR="00F32730">
        <w:rPr>
          <w:rFonts w:cs="Arial"/>
          <w:bCs/>
          <w:color w:val="auto"/>
          <w:sz w:val="22"/>
          <w:szCs w:val="22"/>
        </w:rPr>
        <w:t xml:space="preserve">For items </w:t>
      </w:r>
      <w:r w:rsidR="00A53E14">
        <w:rPr>
          <w:rFonts w:cs="Arial"/>
          <w:bCs/>
          <w:color w:val="auto"/>
          <w:sz w:val="22"/>
          <w:szCs w:val="22"/>
        </w:rPr>
        <w:t xml:space="preserve">sold by the Bidder as reseller as defined in the PPP-MII Order, OEM certificate for country of origin is to be submitted as enclosure to the self-certification. </w:t>
      </w:r>
      <w:r w:rsidRPr="00FC0343">
        <w:rPr>
          <w:rFonts w:cs="Arial"/>
          <w:bCs/>
          <w:color w:val="auto"/>
          <w:sz w:val="22"/>
          <w:szCs w:val="22"/>
        </w:rPr>
        <w:t xml:space="preserve">Any false declaration regarding Local Content by the bidder shall be a transgression of </w:t>
      </w:r>
      <w:r w:rsidR="004C783B">
        <w:rPr>
          <w:rFonts w:cs="Arial"/>
          <w:bCs/>
          <w:color w:val="auto"/>
          <w:sz w:val="22"/>
          <w:szCs w:val="22"/>
        </w:rPr>
        <w:t>Integrity Pact/violation of Code of Integrity in Public Procurement</w:t>
      </w:r>
      <w:r w:rsidRPr="00FC0343">
        <w:rPr>
          <w:rFonts w:cs="Arial"/>
          <w:bCs/>
          <w:color w:val="auto"/>
          <w:sz w:val="22"/>
          <w:szCs w:val="22"/>
        </w:rPr>
        <w:t xml:space="preserve"> and action shall be taken in line with provisions of the </w:t>
      </w:r>
      <w:r w:rsidR="0097679A">
        <w:rPr>
          <w:rFonts w:cs="Arial"/>
          <w:bCs/>
          <w:color w:val="auto"/>
          <w:sz w:val="22"/>
          <w:szCs w:val="22"/>
        </w:rPr>
        <w:t xml:space="preserve">Integrity Pact, Code of Integrity in Public Procurement and </w:t>
      </w:r>
      <w:r w:rsidR="00B521E4">
        <w:rPr>
          <w:rFonts w:cs="Arial"/>
          <w:bCs/>
          <w:color w:val="auto"/>
          <w:sz w:val="22"/>
          <w:szCs w:val="22"/>
        </w:rPr>
        <w:t xml:space="preserve">in </w:t>
      </w:r>
      <w:r w:rsidRPr="00FC0343">
        <w:rPr>
          <w:rFonts w:cs="Arial"/>
          <w:bCs/>
          <w:color w:val="auto"/>
          <w:sz w:val="22"/>
          <w:szCs w:val="22"/>
        </w:rPr>
        <w:t xml:space="preserve">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lastRenderedPageBreak/>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4"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(b</w:t>
      </w:r>
      <w:proofErr w:type="gramStart"/>
      <w:r w:rsidRPr="00CD55A8">
        <w:rPr>
          <w:rFonts w:ascii="Book Antiqua" w:hAnsi="Book Antiqua" w:cs="Arial"/>
          <w:sz w:val="22"/>
          <w:szCs w:val="22"/>
        </w:rPr>
        <w:t xml:space="preserve">) </w:t>
      </w:r>
      <w:r w:rsidRPr="00CD55A8">
        <w:rPr>
          <w:rFonts w:ascii="Book Antiqua" w:hAnsi="Book Antiqua" w:cs="Arial"/>
          <w:sz w:val="22"/>
          <w:szCs w:val="22"/>
        </w:rPr>
        <w:tab/>
        <w:t>they</w:t>
      </w:r>
      <w:proofErr w:type="gramEnd"/>
      <w:r w:rsidRPr="00CD55A8">
        <w:rPr>
          <w:rFonts w:ascii="Book Antiqua" w:hAnsi="Book Antiqua" w:cs="Arial"/>
          <w:sz w:val="22"/>
          <w:szCs w:val="22"/>
        </w:rPr>
        <w:t xml:space="preserve">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(d</w:t>
      </w:r>
      <w:proofErr w:type="gramStart"/>
      <w:r w:rsidRPr="00CD55A8">
        <w:rPr>
          <w:rFonts w:ascii="Book Antiqua" w:hAnsi="Book Antiqua" w:cs="Arial"/>
          <w:sz w:val="22"/>
          <w:szCs w:val="22"/>
        </w:rPr>
        <w:t xml:space="preserve">) </w:t>
      </w:r>
      <w:r w:rsidRPr="00CD55A8">
        <w:rPr>
          <w:rFonts w:ascii="Book Antiqua" w:hAnsi="Book Antiqua" w:cs="Arial"/>
          <w:sz w:val="22"/>
          <w:szCs w:val="22"/>
        </w:rPr>
        <w:tab/>
        <w:t>they</w:t>
      </w:r>
      <w:proofErr w:type="gramEnd"/>
      <w:r w:rsidRPr="00CD55A8">
        <w:rPr>
          <w:rFonts w:ascii="Book Antiqua" w:hAnsi="Book Antiqua" w:cs="Arial"/>
          <w:sz w:val="22"/>
          <w:szCs w:val="22"/>
        </w:rPr>
        <w:t xml:space="preserve"> have a relationship with each other, directly or through common third parties, that puts them in a position to have access to information about or influence on the Proposal of another </w:t>
      </w:r>
      <w:proofErr w:type="gramStart"/>
      <w:r w:rsidR="00646991">
        <w:rPr>
          <w:rFonts w:ascii="Book Antiqua" w:hAnsi="Book Antiqua" w:cs="Arial"/>
          <w:sz w:val="22"/>
          <w:szCs w:val="22"/>
        </w:rPr>
        <w:t>Bidder</w:t>
      </w:r>
      <w:r w:rsidRPr="00CD55A8">
        <w:rPr>
          <w:rFonts w:ascii="Book Antiqua" w:hAnsi="Book Antiqua" w:cs="Arial"/>
          <w:sz w:val="22"/>
          <w:szCs w:val="22"/>
        </w:rPr>
        <w:t>, or</w:t>
      </w:r>
      <w:proofErr w:type="gramEnd"/>
      <w:r w:rsidRPr="00CD55A8">
        <w:rPr>
          <w:rFonts w:ascii="Book Antiqua" w:hAnsi="Book Antiqua" w:cs="Arial"/>
          <w:sz w:val="22"/>
          <w:szCs w:val="22"/>
        </w:rPr>
        <w:t xml:space="preserve">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 xml:space="preserve">(e)   In case of a holding company having more than one independent manufacturing </w:t>
      </w:r>
      <w:proofErr w:type="gramStart"/>
      <w:r w:rsidRPr="007C118A">
        <w:rPr>
          <w:rFonts w:ascii="Book Antiqua" w:hAnsi="Book Antiqua"/>
          <w:b/>
          <w:bCs/>
        </w:rPr>
        <w:t>units</w:t>
      </w:r>
      <w:proofErr w:type="gramEnd"/>
      <w:r w:rsidRPr="007C118A">
        <w:rPr>
          <w:rFonts w:ascii="Book Antiqua" w:hAnsi="Book Antiqua"/>
          <w:b/>
          <w:bCs/>
        </w:rPr>
        <w:t xml:space="preserve">, or more than one unit having common business ownership/management and </w:t>
      </w:r>
      <w:proofErr w:type="gramStart"/>
      <w:r w:rsidRPr="007C118A">
        <w:rPr>
          <w:rFonts w:ascii="Book Antiqua" w:hAnsi="Book Antiqua"/>
          <w:b/>
          <w:bCs/>
        </w:rPr>
        <w:t>submits</w:t>
      </w:r>
      <w:proofErr w:type="gramEnd"/>
      <w:r w:rsidRPr="007C118A">
        <w:rPr>
          <w:rFonts w:ascii="Book Antiqua" w:hAnsi="Book Antiqua"/>
          <w:b/>
          <w:bCs/>
        </w:rPr>
        <w:t xml:space="preserve"> bid from more than one </w:t>
      </w:r>
      <w:proofErr w:type="gramStart"/>
      <w:r w:rsidRPr="007C118A">
        <w:rPr>
          <w:rFonts w:ascii="Book Antiqua" w:hAnsi="Book Antiqua"/>
          <w:b/>
          <w:bCs/>
        </w:rPr>
        <w:t>units</w:t>
      </w:r>
      <w:proofErr w:type="gramEnd"/>
      <w:r w:rsidRPr="007C118A">
        <w:rPr>
          <w:rFonts w:ascii="Book Antiqua" w:hAnsi="Book Antiqua"/>
          <w:b/>
          <w:bCs/>
        </w:rPr>
        <w:t>.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w:t>
      </w:r>
      <w:proofErr w:type="gramStart"/>
      <w:r w:rsidRPr="00FC229D">
        <w:rPr>
          <w:rFonts w:ascii="Book Antiqua" w:hAnsi="Book Antiqua" w:cs="Arial"/>
          <w:sz w:val="22"/>
          <w:szCs w:val="22"/>
        </w:rPr>
        <w:t>impacts</w:t>
      </w:r>
      <w:proofErr w:type="gramEnd"/>
      <w:r w:rsidRPr="00FC229D">
        <w:rPr>
          <w:rFonts w:ascii="Book Antiqua" w:hAnsi="Book Antiqua" w:cs="Arial"/>
          <w:sz w:val="22"/>
          <w:szCs w:val="22"/>
        </w:rPr>
        <w:t xml:space="preserve"> </w:t>
      </w:r>
      <w:proofErr w:type="gramStart"/>
      <w:r w:rsidRPr="00FC229D">
        <w:rPr>
          <w:rFonts w:ascii="Book Antiqua" w:hAnsi="Book Antiqua" w:cs="Arial"/>
          <w:sz w:val="22"/>
          <w:szCs w:val="22"/>
        </w:rPr>
        <w:t>its</w:t>
      </w:r>
      <w:proofErr w:type="gramEnd"/>
      <w:r w:rsidRPr="00FC229D">
        <w:rPr>
          <w:rFonts w:ascii="Book Antiqua" w:hAnsi="Book Antiqua" w:cs="Arial"/>
          <w:sz w:val="22"/>
          <w:szCs w:val="22"/>
        </w:rPr>
        <w:t xml:space="preserve">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w:t>
      </w:r>
      <w:proofErr w:type="gramStart"/>
      <w:r w:rsidRPr="00FC229D">
        <w:rPr>
          <w:rFonts w:ascii="Book Antiqua" w:hAnsi="Book Antiqua" w:cs="Arial"/>
          <w:sz w:val="22"/>
          <w:szCs w:val="22"/>
        </w:rPr>
        <w:t>be in conflict with</w:t>
      </w:r>
      <w:proofErr w:type="gramEnd"/>
      <w:r w:rsidRPr="00FC229D">
        <w:rPr>
          <w:rFonts w:ascii="Book Antiqua" w:hAnsi="Book Antiqua" w:cs="Arial"/>
          <w:sz w:val="22"/>
          <w:szCs w:val="22"/>
        </w:rPr>
        <w:t xml:space="preserve">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5"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w:t>
      </w:r>
      <w:r w:rsidRPr="00FC229D">
        <w:rPr>
          <w:rFonts w:ascii="Book Antiqua" w:hAnsi="Book Antiqua"/>
          <w:sz w:val="22"/>
          <w:szCs w:val="22"/>
        </w:rPr>
        <w:lastRenderedPageBreak/>
        <w:t>indirectly involved in any part of (</w:t>
      </w:r>
      <w:proofErr w:type="spellStart"/>
      <w:r w:rsidRPr="00FC229D">
        <w:rPr>
          <w:rFonts w:ascii="Book Antiqua" w:hAnsi="Book Antiqua"/>
          <w:sz w:val="22"/>
          <w:szCs w:val="22"/>
        </w:rPr>
        <w:t>i</w:t>
      </w:r>
      <w:proofErr w:type="spellEnd"/>
      <w:r w:rsidRPr="00FC229D">
        <w:rPr>
          <w:rFonts w:ascii="Book Antiqua" w:hAnsi="Book Antiqua"/>
          <w:sz w:val="22"/>
          <w:szCs w:val="22"/>
        </w:rPr>
        <w:t xml:space="preserve">) the preparation of the Terms of Reference for the assignment, (ii) the selection process for the Contract, or (iii) the supervision of the Contract, may not be awarded a Contract, unless the conflict stemming from this relationship has been 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w:t>
      </w:r>
      <w:proofErr w:type="gramStart"/>
      <w:r>
        <w:rPr>
          <w:rFonts w:ascii="Book Antiqua" w:hAnsi="Book Antiqua"/>
          <w:sz w:val="22"/>
          <w:szCs w:val="22"/>
        </w:rPr>
        <w:t>relationship</w:t>
      </w:r>
      <w:proofErr w:type="gramEnd"/>
      <w:r>
        <w:rPr>
          <w:rFonts w:ascii="Book Antiqua" w:hAnsi="Book Antiqua"/>
          <w:sz w:val="22"/>
          <w:szCs w:val="22"/>
        </w:rPr>
        <w:t xml:space="preserve"> with staff of TSP.</w:t>
      </w:r>
      <w:bookmarkEnd w:id="5"/>
      <w:r>
        <w:rPr>
          <w:rFonts w:ascii="Book Antiqua" w:hAnsi="Book Antiqua"/>
          <w:sz w:val="22"/>
          <w:szCs w:val="22"/>
        </w:rPr>
        <w:t xml:space="preserve"> </w:t>
      </w:r>
      <w:bookmarkEnd w:id="4"/>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6"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6"/>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w:t>
      </w:r>
      <w:proofErr w:type="spellStart"/>
      <w:r w:rsidRPr="0067156D">
        <w:rPr>
          <w:rFonts w:ascii="Book Antiqua" w:hAnsi="Book Antiqua"/>
          <w:sz w:val="22"/>
          <w:szCs w:val="22"/>
        </w:rPr>
        <w:t>i</w:t>
      </w:r>
      <w:proofErr w:type="spellEnd"/>
      <w:r w:rsidRPr="0067156D">
        <w:rPr>
          <w:rFonts w:ascii="Book Antiqua" w:hAnsi="Book Antiqua"/>
          <w:sz w:val="22"/>
          <w:szCs w:val="22"/>
        </w:rPr>
        <w:t>)</w:t>
      </w:r>
      <w:r w:rsidRPr="0067156D">
        <w:rPr>
          <w:rFonts w:ascii="Book Antiqua" w:hAnsi="Book Antiqua"/>
          <w:sz w:val="22"/>
          <w:szCs w:val="22"/>
        </w:rPr>
        <w:tab/>
        <w:t xml:space="preserve">Bidder shall be considered non-responsive in Techno-commercial bid evaluation if they fail to meet the criteria mentioned at cl. 2.6.0 above as on the originally </w:t>
      </w:r>
      <w:proofErr w:type="gramStart"/>
      <w:r w:rsidRPr="0067156D">
        <w:rPr>
          <w:rFonts w:ascii="Book Antiqua" w:hAnsi="Book Antiqua"/>
          <w:sz w:val="22"/>
          <w:szCs w:val="22"/>
        </w:rPr>
        <w:t>schedule</w:t>
      </w:r>
      <w:proofErr w:type="gramEnd"/>
      <w:r w:rsidRPr="0067156D">
        <w:rPr>
          <w:rFonts w:ascii="Book Antiqua" w:hAnsi="Book Antiqua"/>
          <w:sz w:val="22"/>
          <w:szCs w:val="22"/>
        </w:rPr>
        <w:t xml:space="preserv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 xml:space="preserve">Further, the criteria mentioned at cl. 2.6.0 will also be evaluated before the opening of the price bid </w:t>
      </w:r>
      <w:proofErr w:type="gramStart"/>
      <w:r w:rsidRPr="0067156D">
        <w:rPr>
          <w:rFonts w:ascii="Book Antiqua" w:hAnsi="Book Antiqua"/>
          <w:sz w:val="22"/>
          <w:szCs w:val="22"/>
        </w:rPr>
        <w:t>of</w:t>
      </w:r>
      <w:proofErr w:type="gramEnd"/>
      <w:r w:rsidRPr="0067156D">
        <w:rPr>
          <w:rFonts w:ascii="Book Antiqua" w:hAnsi="Book Antiqua"/>
          <w:sz w:val="22"/>
          <w:szCs w:val="22"/>
        </w:rPr>
        <w:t xml:space="preserve">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w:t>
      </w:r>
      <w:proofErr w:type="gramStart"/>
      <w:r w:rsidRPr="00BD6B1F">
        <w:rPr>
          <w:rFonts w:ascii="Book Antiqua" w:hAnsi="Book Antiqua"/>
          <w:sz w:val="22"/>
          <w:szCs w:val="22"/>
        </w:rPr>
        <w:t>Non-compliance</w:t>
      </w:r>
      <w:proofErr w:type="gramEnd"/>
      <w:r w:rsidRPr="00BD6B1F">
        <w:rPr>
          <w:rFonts w:ascii="Book Antiqua" w:hAnsi="Book Antiqua"/>
          <w:sz w:val="22"/>
          <w:szCs w:val="22"/>
        </w:rPr>
        <w:t>,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 xml:space="preserve">CONTENT OF </w:t>
      </w:r>
      <w:proofErr w:type="spellStart"/>
      <w:r w:rsidR="00784E5A" w:rsidRPr="00784E5A">
        <w:rPr>
          <w:rFonts w:ascii="Book Antiqua" w:hAnsi="Book Antiqua" w:cs="Arial"/>
          <w:b/>
          <w:spacing w:val="-2"/>
          <w:sz w:val="22"/>
          <w:szCs w:val="22"/>
        </w:rPr>
        <w:t>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w:t>
      </w:r>
      <w:proofErr w:type="spellEnd"/>
      <w:r w:rsidR="00784E5A" w:rsidRPr="00784E5A">
        <w:rPr>
          <w:rFonts w:ascii="Book Antiqua" w:hAnsi="Book Antiqua" w:cs="Arial"/>
          <w:b/>
          <w:spacing w:val="-2"/>
          <w:sz w:val="22"/>
          <w:szCs w:val="22"/>
        </w:rPr>
        <w:t xml:space="preserve">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Terms of Reference (</w:t>
      </w:r>
      <w:proofErr w:type="spellStart"/>
      <w:r w:rsidRPr="00FC0343">
        <w:rPr>
          <w:rFonts w:ascii="Book Antiqua" w:hAnsi="Book Antiqua" w:cs="Arial"/>
          <w:spacing w:val="-2"/>
          <w:sz w:val="22"/>
          <w:szCs w:val="22"/>
        </w:rPr>
        <w:t>ToR</w:t>
      </w:r>
      <w:proofErr w:type="spellEnd"/>
      <w:r w:rsidRPr="00FC0343">
        <w:rPr>
          <w:rFonts w:ascii="Book Antiqua" w:hAnsi="Book Antiqua" w:cs="Arial"/>
          <w:spacing w:val="-2"/>
          <w:sz w:val="22"/>
          <w:szCs w:val="22"/>
        </w:rPr>
        <w:t xml:space="preserve">);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7"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7"/>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w:t>
      </w:r>
      <w:proofErr w:type="spellStart"/>
      <w:r w:rsidR="00615727" w:rsidRPr="00FC0343">
        <w:rPr>
          <w:rFonts w:ascii="Book Antiqua" w:hAnsi="Book Antiqua" w:cs="Arial"/>
          <w:sz w:val="22"/>
          <w:szCs w:val="22"/>
        </w:rPr>
        <w:t>RfP</w:t>
      </w:r>
      <w:proofErr w:type="spellEnd"/>
      <w:r w:rsidR="00615727" w:rsidRPr="00FC0343">
        <w:rPr>
          <w:rFonts w:ascii="Book Antiqua" w:hAnsi="Book Antiqua" w:cs="Arial"/>
          <w:sz w:val="22"/>
          <w:szCs w:val="22"/>
        </w:rPr>
        <w:t xml:space="preserve"> Documents and shall not be transferred, reproduced or otherwise used for </w:t>
      </w:r>
      <w:proofErr w:type="gramStart"/>
      <w:r w:rsidR="00615727" w:rsidRPr="00FC0343">
        <w:rPr>
          <w:rFonts w:ascii="Book Antiqua" w:hAnsi="Book Antiqua" w:cs="Arial"/>
          <w:sz w:val="22"/>
          <w:szCs w:val="22"/>
        </w:rPr>
        <w:t>the purposes</w:t>
      </w:r>
      <w:proofErr w:type="gramEnd"/>
      <w:r w:rsidR="00615727" w:rsidRPr="00FC0343">
        <w:rPr>
          <w:rFonts w:ascii="Book Antiqua" w:hAnsi="Book Antiqua" w:cs="Arial"/>
          <w:sz w:val="22"/>
          <w:szCs w:val="22"/>
        </w:rPr>
        <w:t xml:space="preserve">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w:t>
      </w:r>
      <w:proofErr w:type="spellStart"/>
      <w:r w:rsidR="00604079" w:rsidRPr="00FC0343">
        <w:rPr>
          <w:rFonts w:ascii="Book Antiqua" w:hAnsi="Book Antiqua" w:cs="Arial"/>
          <w:b/>
          <w:bCs/>
          <w:sz w:val="22"/>
          <w:szCs w:val="22"/>
        </w:rPr>
        <w:t>RfP</w:t>
      </w:r>
      <w:proofErr w:type="spellEnd"/>
      <w:r w:rsidR="00604079" w:rsidRPr="00FC0343">
        <w:rPr>
          <w:rFonts w:ascii="Book Antiqua" w:hAnsi="Book Antiqua" w:cs="Arial"/>
          <w:b/>
          <w:bCs/>
          <w:sz w:val="22"/>
          <w:szCs w:val="22"/>
        </w:rPr>
        <w:t xml:space="preserve">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1A10865B"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t>
      </w:r>
      <w:proofErr w:type="gramStart"/>
      <w:r w:rsidR="00604079" w:rsidRPr="00D96D43">
        <w:rPr>
          <w:rFonts w:ascii="Book Antiqua" w:hAnsi="Book Antiqua" w:cs="Arial"/>
          <w:color w:val="000000"/>
          <w:sz w:val="22"/>
          <w:szCs w:val="22"/>
        </w:rPr>
        <w:t>works</w:t>
      </w:r>
      <w:proofErr w:type="gramEnd"/>
      <w:r w:rsidR="00604079" w:rsidRPr="00D96D43">
        <w:rPr>
          <w:rFonts w:ascii="Book Antiqua" w:hAnsi="Book Antiqua" w:cs="Arial"/>
          <w:color w:val="000000"/>
          <w:sz w:val="22"/>
          <w:szCs w:val="22"/>
        </w:rPr>
        <w:t xml:space="preserve">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7D6482">
        <w:rPr>
          <w:rStyle w:val="Hyperlink"/>
          <w:rFonts w:ascii="Book Antiqua" w:hAnsi="Book Antiqua" w:cs="Arial"/>
          <w:sz w:val="22"/>
          <w:szCs w:val="22"/>
          <w:u w:val="none"/>
        </w:rPr>
        <w:t>Seven</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w:t>
      </w:r>
      <w:r w:rsidR="007D6482">
        <w:rPr>
          <w:rStyle w:val="Hyperlink"/>
          <w:rFonts w:ascii="Book Antiqua" w:hAnsi="Book Antiqua" w:cs="Arial"/>
          <w:sz w:val="22"/>
          <w:szCs w:val="22"/>
          <w:u w:val="none"/>
        </w:rPr>
        <w:t>7</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w:t>
      </w:r>
      <w:proofErr w:type="gramStart"/>
      <w:r w:rsidR="00604079" w:rsidRPr="00D96D43">
        <w:rPr>
          <w:rFonts w:ascii="Book Antiqua" w:hAnsi="Book Antiqua" w:cs="Arial"/>
          <w:color w:val="000000"/>
          <w:sz w:val="22"/>
          <w:szCs w:val="22"/>
        </w:rPr>
        <w:t>than</w:t>
      </w:r>
      <w:proofErr w:type="gramEnd"/>
      <w:r w:rsidR="00604079" w:rsidRPr="00D96D43">
        <w:rPr>
          <w:rFonts w:ascii="Book Antiqua" w:hAnsi="Book Antiqua" w:cs="Arial"/>
          <w:color w:val="000000"/>
          <w:sz w:val="22"/>
          <w:szCs w:val="22"/>
        </w:rPr>
        <w:t xml:space="preserve"> the above period. After </w:t>
      </w:r>
      <w:proofErr w:type="gramStart"/>
      <w:r w:rsidR="00604079" w:rsidRPr="00D96D43">
        <w:rPr>
          <w:rFonts w:ascii="Book Antiqua" w:hAnsi="Book Antiqua" w:cs="Arial"/>
          <w:color w:val="000000"/>
          <w:sz w:val="22"/>
          <w:szCs w:val="22"/>
        </w:rPr>
        <w:t>receipt of</w:t>
      </w:r>
      <w:proofErr w:type="gramEnd"/>
      <w:r w:rsidR="00604079" w:rsidRPr="00D96D43">
        <w:rPr>
          <w:rFonts w:ascii="Book Antiqua" w:hAnsi="Book Antiqua" w:cs="Arial"/>
          <w:color w:val="000000"/>
          <w:sz w:val="22"/>
          <w:szCs w:val="22"/>
        </w:rPr>
        <w:t xml:space="preserve">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w:t>
      </w:r>
      <w:proofErr w:type="gramStart"/>
      <w:r w:rsidR="00604079" w:rsidRPr="00D96D43">
        <w:rPr>
          <w:rFonts w:ascii="Book Antiqua" w:hAnsi="Book Antiqua" w:cs="Arial"/>
          <w:color w:val="000000"/>
          <w:sz w:val="22"/>
          <w:szCs w:val="22"/>
        </w:rPr>
        <w:t>a ground</w:t>
      </w:r>
      <w:proofErr w:type="gramEnd"/>
      <w:r w:rsidR="00604079" w:rsidRPr="00D96D43">
        <w:rPr>
          <w:rFonts w:ascii="Book Antiqua" w:hAnsi="Book Antiqua" w:cs="Arial"/>
          <w:color w:val="000000"/>
          <w:sz w:val="22"/>
          <w:szCs w:val="22"/>
        </w:rPr>
        <w:t xml:space="preserve">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Verbal clarifications and information given by the Employer or his Employee(s) or his representative(s) shall not in any </w:t>
      </w:r>
      <w:proofErr w:type="gramStart"/>
      <w:r w:rsidRPr="00FC0343">
        <w:rPr>
          <w:rFonts w:ascii="Book Antiqua" w:hAnsi="Book Antiqua" w:cs="Arial"/>
          <w:sz w:val="22"/>
          <w:szCs w:val="22"/>
        </w:rPr>
        <w:t>way will</w:t>
      </w:r>
      <w:proofErr w:type="gramEnd"/>
      <w:r w:rsidRPr="00FC0343">
        <w:rPr>
          <w:rFonts w:ascii="Book Antiqua" w:hAnsi="Book Antiqua" w:cs="Arial"/>
          <w:sz w:val="22"/>
          <w:szCs w:val="22"/>
        </w:rPr>
        <w:t xml:space="preserve">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 xml:space="preserve">Note: It is advisable for </w:t>
      </w:r>
      <w:proofErr w:type="gramStart"/>
      <w:r w:rsidRPr="002C69D7">
        <w:rPr>
          <w:rFonts w:ascii="Book Antiqua" w:hAnsi="Book Antiqua" w:cs="Arial"/>
          <w:sz w:val="22"/>
          <w:szCs w:val="22"/>
        </w:rPr>
        <w:t>bidder</w:t>
      </w:r>
      <w:proofErr w:type="gramEnd"/>
      <w:r w:rsidRPr="002C69D7">
        <w:rPr>
          <w:rFonts w:ascii="Book Antiqua" w:hAnsi="Book Antiqua" w:cs="Arial"/>
          <w:sz w:val="22"/>
          <w:szCs w:val="22"/>
        </w:rPr>
        <w:t xml:space="preserve"> to raise their queries preferably through </w:t>
      </w:r>
      <w:proofErr w:type="spellStart"/>
      <w:r w:rsidRPr="002C69D7">
        <w:rPr>
          <w:rFonts w:ascii="Book Antiqua" w:hAnsi="Book Antiqua" w:cs="Arial"/>
          <w:sz w:val="22"/>
          <w:szCs w:val="22"/>
        </w:rPr>
        <w:t>GeM</w:t>
      </w:r>
      <w:proofErr w:type="spellEnd"/>
      <w:r w:rsidRPr="002C69D7">
        <w:rPr>
          <w:rFonts w:ascii="Book Antiqua" w:hAnsi="Book Antiqua" w:cs="Arial"/>
          <w:sz w:val="22"/>
          <w:szCs w:val="22"/>
        </w:rPr>
        <w:t xml:space="preserve">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 xml:space="preserve">in Special Conditions Contract (SCC), Section-IV of </w:t>
      </w:r>
      <w:proofErr w:type="spellStart"/>
      <w:r w:rsidR="000E4E8B">
        <w:rPr>
          <w:rFonts w:ascii="Book Antiqua" w:hAnsi="Book Antiqua" w:cs="Arial"/>
          <w:color w:val="000000"/>
          <w:sz w:val="22"/>
          <w:szCs w:val="22"/>
        </w:rPr>
        <w:t>RfP</w:t>
      </w:r>
      <w:proofErr w:type="spellEnd"/>
      <w:r w:rsidR="000E4E8B">
        <w:rPr>
          <w:rFonts w:ascii="Book Antiqua" w:hAnsi="Book Antiqua" w:cs="Arial"/>
          <w:color w:val="000000"/>
          <w:sz w:val="22"/>
          <w:szCs w:val="22"/>
        </w:rPr>
        <w:t xml:space="preserve">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w:t>
      </w:r>
      <w:proofErr w:type="spellStart"/>
      <w:r>
        <w:rPr>
          <w:rFonts w:ascii="Book Antiqua" w:hAnsi="Book Antiqua" w:cs="Arial"/>
          <w:color w:val="000000"/>
          <w:sz w:val="22"/>
          <w:szCs w:val="22"/>
        </w:rPr>
        <w:t>ToR</w:t>
      </w:r>
      <w:proofErr w:type="spellEnd"/>
      <w:r>
        <w:rPr>
          <w:rFonts w:ascii="Book Antiqua" w:hAnsi="Book Antiqua" w:cs="Arial"/>
          <w:color w:val="000000"/>
          <w:sz w:val="22"/>
          <w:szCs w:val="22"/>
        </w:rPr>
        <w:t>)/</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w:t>
      </w:r>
      <w:r w:rsidRPr="00D96D43">
        <w:rPr>
          <w:rFonts w:ascii="Book Antiqua" w:hAnsi="Book Antiqua" w:cs="Arial"/>
          <w:color w:val="000000"/>
          <w:sz w:val="22"/>
          <w:szCs w:val="22"/>
        </w:rPr>
        <w:lastRenderedPageBreak/>
        <w:t xml:space="preserve">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w:t>
      </w:r>
      <w:proofErr w:type="gramStart"/>
      <w:r w:rsidRPr="00D96D43">
        <w:rPr>
          <w:rFonts w:ascii="Book Antiqua" w:hAnsi="Book Antiqua" w:cs="Arial"/>
          <w:color w:val="000000"/>
          <w:sz w:val="22"/>
          <w:szCs w:val="22"/>
        </w:rPr>
        <w:t>as a result of</w:t>
      </w:r>
      <w:proofErr w:type="gramEnd"/>
      <w:r w:rsidRPr="00D96D43">
        <w:rPr>
          <w:rFonts w:ascii="Book Antiqua" w:hAnsi="Book Antiqua" w:cs="Arial"/>
          <w:color w:val="000000"/>
          <w:sz w:val="22"/>
          <w:szCs w:val="22"/>
        </w:rPr>
        <w:t xml:space="preserve">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 xml:space="preserve">AMENDMENT OF </w:t>
      </w:r>
      <w:proofErr w:type="spellStart"/>
      <w:r w:rsidR="00604079" w:rsidRPr="00604079">
        <w:rPr>
          <w:rFonts w:ascii="Book Antiqua" w:hAnsi="Book Antiqua"/>
          <w:b/>
          <w:sz w:val="22"/>
          <w:szCs w:val="22"/>
        </w:rPr>
        <w:t>RfP</w:t>
      </w:r>
      <w:proofErr w:type="spellEnd"/>
      <w:r w:rsidR="00604079" w:rsidRPr="00604079">
        <w:rPr>
          <w:rFonts w:ascii="Book Antiqua" w:hAnsi="Book Antiqua"/>
          <w:b/>
          <w:sz w:val="22"/>
          <w:szCs w:val="22"/>
        </w:rPr>
        <w:t xml:space="preserve">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 xml:space="preserve">At any time prior to the deadline for the submission of Proposals, the Employer may, for any reason, whether at its own initiative or in response to clarification(s) requested by prospective Consultant(s), modify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will be notified of the amendments through </w:t>
      </w:r>
      <w:proofErr w:type="spellStart"/>
      <w:r w:rsidR="00477882">
        <w:rPr>
          <w:rFonts w:ascii="Book Antiqua" w:hAnsi="Book Antiqua" w:cs="Arial"/>
          <w:sz w:val="22"/>
          <w:szCs w:val="22"/>
        </w:rPr>
        <w:t>GeM</w:t>
      </w:r>
      <w:proofErr w:type="spellEnd"/>
      <w:r w:rsidR="00477882">
        <w:rPr>
          <w:rFonts w:ascii="Book Antiqua" w:hAnsi="Book Antiqua" w:cs="Arial"/>
          <w:sz w:val="22"/>
          <w:szCs w:val="22"/>
        </w:rPr>
        <w:t xml:space="preserve">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lastRenderedPageBreak/>
        <w:t xml:space="preserve">Bidders shall also submit </w:t>
      </w:r>
      <w:bookmarkStart w:id="8" w:name="_Hlk94000330"/>
      <w:r w:rsidRPr="00803251">
        <w:rPr>
          <w:rFonts w:ascii="Book Antiqua" w:hAnsi="Book Antiqua" w:cs="Arial"/>
          <w:color w:val="000000"/>
          <w:sz w:val="22"/>
          <w:szCs w:val="22"/>
        </w:rPr>
        <w:t xml:space="preserve">Affidavit of Self certification regarding Minimum Local Content, if applicable, </w:t>
      </w:r>
      <w:bookmarkEnd w:id="8"/>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 xml:space="preserve">given in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9"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0"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proofErr w:type="spellStart"/>
            <w:r w:rsidRPr="00BD65B7">
              <w:rPr>
                <w:rFonts w:ascii="Book Antiqua" w:hAnsi="Book Antiqua" w:cs="Arial"/>
                <w:sz w:val="22"/>
                <w:szCs w:val="22"/>
              </w:rPr>
              <w:t>i</w:t>
            </w:r>
            <w:proofErr w:type="spellEnd"/>
            <w:r w:rsidRPr="00BD65B7">
              <w:rPr>
                <w:rFonts w:ascii="Book Antiqua" w:hAnsi="Book Antiqua" w:cs="Arial"/>
                <w:sz w:val="22"/>
                <w:szCs w:val="22"/>
              </w:rP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w:t>
            </w:r>
            <w:r w:rsidRPr="00BD65B7">
              <w:rPr>
                <w:rFonts w:ascii="Book Antiqua" w:hAnsi="Book Antiqua" w:cs="Arial"/>
                <w:sz w:val="22"/>
                <w:szCs w:val="22"/>
              </w:rPr>
              <w:lastRenderedPageBreak/>
              <w:t xml:space="preserve">date of submission of bid. The Bidder shall also furnish documentary evidence/ declaration regarding </w:t>
            </w:r>
            <w:proofErr w:type="gramStart"/>
            <w:r w:rsidRPr="00BD65B7">
              <w:rPr>
                <w:rFonts w:ascii="Book Antiqua" w:hAnsi="Book Antiqua" w:cs="Arial"/>
                <w:sz w:val="22"/>
                <w:szCs w:val="22"/>
              </w:rPr>
              <w:t>Financial</w:t>
            </w:r>
            <w:proofErr w:type="gramEnd"/>
            <w:r w:rsidRPr="00BD65B7">
              <w:rPr>
                <w:rFonts w:ascii="Book Antiqua" w:hAnsi="Book Antiqua" w:cs="Arial"/>
                <w:sz w:val="22"/>
                <w:szCs w:val="22"/>
              </w:rPr>
              <w:t xml:space="preserve">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proofErr w:type="gramStart"/>
            <w:r w:rsidRPr="0068631C">
              <w:rPr>
                <w:rFonts w:ascii="Book Antiqua" w:hAnsi="Book Antiqua" w:cs="Arial"/>
                <w:sz w:val="22"/>
                <w:szCs w:val="22"/>
              </w:rPr>
              <w:t>A power</w:t>
            </w:r>
            <w:proofErr w:type="gramEnd"/>
            <w:r w:rsidRPr="0068631C">
              <w:rPr>
                <w:rFonts w:ascii="Book Antiqua" w:hAnsi="Book Antiqua" w:cs="Arial"/>
                <w:sz w:val="22"/>
                <w:szCs w:val="22"/>
              </w:rPr>
              <w:t xml:space="preserve"> of </w:t>
            </w:r>
            <w:proofErr w:type="gramStart"/>
            <w:r w:rsidRPr="0068631C">
              <w:rPr>
                <w:rFonts w:ascii="Book Antiqua" w:hAnsi="Book Antiqua" w:cs="Arial"/>
                <w:sz w:val="22"/>
                <w:szCs w:val="22"/>
              </w:rPr>
              <w:t>attorney,</w:t>
            </w:r>
            <w:proofErr w:type="gramEnd"/>
            <w:r w:rsidRPr="0068631C">
              <w:rPr>
                <w:rFonts w:ascii="Book Antiqua" w:hAnsi="Book Antiqua" w:cs="Arial"/>
                <w:sz w:val="22"/>
                <w:szCs w:val="22"/>
              </w:rPr>
              <w:t xml:space="preserve"> duly notarized, indicating that the person(s) signing the Proposal has(</w:t>
            </w:r>
            <w:proofErr w:type="spellStart"/>
            <w:r w:rsidRPr="0068631C">
              <w:rPr>
                <w:rFonts w:ascii="Book Antiqua" w:hAnsi="Book Antiqua" w:cs="Arial"/>
                <w:sz w:val="22"/>
                <w:szCs w:val="22"/>
              </w:rPr>
              <w:t>ve</w:t>
            </w:r>
            <w:proofErr w:type="spellEnd"/>
            <w:r w:rsidRPr="0068631C">
              <w:rPr>
                <w:rFonts w:ascii="Book Antiqua" w:hAnsi="Book Antiqua" w:cs="Arial"/>
                <w:sz w:val="22"/>
                <w:szCs w:val="22"/>
              </w:rPr>
              <w:t xml:space="preser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 xml:space="preserve">Bidder shall furnish this </w:t>
            </w:r>
            <w:proofErr w:type="spellStart"/>
            <w:r w:rsidRPr="009B09DA">
              <w:rPr>
                <w:rFonts w:ascii="Book Antiqua" w:hAnsi="Book Antiqua" w:cs="Arial"/>
                <w:b/>
                <w:sz w:val="22"/>
                <w:szCs w:val="22"/>
              </w:rPr>
              <w:t>PoA</w:t>
            </w:r>
            <w:proofErr w:type="spellEnd"/>
            <w:r w:rsidRPr="009B09DA">
              <w:rPr>
                <w:rFonts w:ascii="Book Antiqua" w:hAnsi="Book Antiqua" w:cs="Arial"/>
                <w:b/>
                <w:sz w:val="22"/>
                <w:szCs w:val="22"/>
              </w:rPr>
              <w:t xml:space="preserve">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In line with the PPP-MII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FC0343">
              <w:rPr>
                <w:rFonts w:ascii="Book Antiqua" w:hAnsi="Book Antiqua" w:cs="Arial"/>
                <w:sz w:val="22"/>
                <w:szCs w:val="22"/>
              </w:rPr>
              <w:t>in regard to</w:t>
            </w:r>
            <w:proofErr w:type="gramEnd"/>
            <w:r w:rsidRPr="00FC0343">
              <w:rPr>
                <w:rFonts w:ascii="Book Antiqua" w:hAnsi="Book Antiqua" w:cs="Arial"/>
                <w:sz w:val="22"/>
                <w:szCs w:val="22"/>
              </w:rPr>
              <w:t xml:space="preserve">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roofErr w:type="spellStart"/>
            <w:r>
              <w:rPr>
                <w:rFonts w:ascii="Book Antiqua" w:hAnsi="Book Antiqua" w:cs="Arial"/>
                <w:spacing w:val="-2"/>
                <w:sz w:val="22"/>
                <w:szCs w:val="22"/>
              </w:rPr>
              <w:t>i</w:t>
            </w:r>
            <w:proofErr w:type="spellEnd"/>
            <w:r>
              <w:rPr>
                <w:rFonts w:ascii="Book Antiqua" w:hAnsi="Book Antiqua" w:cs="Arial"/>
                <w:spacing w:val="-2"/>
                <w:sz w:val="22"/>
                <w:szCs w:val="22"/>
              </w:rPr>
              <w:t>)</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FC0343">
              <w:rPr>
                <w:rFonts w:ascii="Book Antiqua" w:hAnsi="Book Antiqua" w:cs="Arial"/>
                <w:sz w:val="22"/>
                <w:szCs w:val="22"/>
              </w:rPr>
              <w:t>alongwith</w:t>
            </w:r>
            <w:proofErr w:type="spellEnd"/>
            <w:r w:rsidRPr="00FC0343">
              <w:rPr>
                <w:rFonts w:ascii="Book Antiqua" w:hAnsi="Book Antiqua" w:cs="Arial"/>
                <w:sz w:val="22"/>
                <w:szCs w:val="22"/>
              </w:rPr>
              <w:t xml:space="preserve">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lastRenderedPageBreak/>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proofErr w:type="gramStart"/>
            <w:r w:rsidRPr="004519E4">
              <w:rPr>
                <w:rFonts w:ascii="Book Antiqua" w:hAnsi="Book Antiqua"/>
                <w:b/>
                <w:bCs/>
                <w:sz w:val="22"/>
                <w:szCs w:val="22"/>
              </w:rPr>
              <w:t>procurement’</w:t>
            </w:r>
            <w:proofErr w:type="gramEnd"/>
            <w:r w:rsidRPr="004519E4">
              <w:rPr>
                <w:rFonts w:ascii="Book Antiqua" w:hAnsi="Book Antiqua"/>
                <w:b/>
                <w:bCs/>
                <w:sz w:val="22"/>
                <w:szCs w:val="22"/>
              </w:rPr>
              <w:t xml:space="preserve">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9"/>
    <w:bookmarkEnd w:id="10"/>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w:t>
      </w:r>
      <w:proofErr w:type="gramStart"/>
      <w:r w:rsidRPr="00FC0343">
        <w:rPr>
          <w:rFonts w:ascii="Book Antiqua" w:hAnsi="Book Antiqua" w:cs="Arial"/>
          <w:sz w:val="22"/>
          <w:szCs w:val="22"/>
        </w:rPr>
        <w:t>at</w:t>
      </w:r>
      <w:proofErr w:type="gramEnd"/>
      <w:r w:rsidRPr="00FC0343">
        <w:rPr>
          <w:rFonts w:ascii="Book Antiqua" w:hAnsi="Book Antiqua" w:cs="Arial"/>
          <w:sz w:val="22"/>
          <w:szCs w:val="22"/>
        </w:rPr>
        <w:t xml:space="preserve">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 xml:space="preserve">Price bid shall be fill/uploaded on </w:t>
      </w:r>
      <w:proofErr w:type="spellStart"/>
      <w:r w:rsidRPr="002C5C39">
        <w:rPr>
          <w:rFonts w:ascii="Book Antiqua" w:hAnsi="Book Antiqua" w:cs="Arial"/>
          <w:spacing w:val="-2"/>
          <w:sz w:val="22"/>
          <w:szCs w:val="22"/>
        </w:rPr>
        <w:t>GeM</w:t>
      </w:r>
      <w:proofErr w:type="spellEnd"/>
      <w:r w:rsidRPr="002C5C39">
        <w:rPr>
          <w:rFonts w:ascii="Book Antiqua" w:hAnsi="Book Antiqua" w:cs="Arial"/>
          <w:spacing w:val="-2"/>
          <w:sz w:val="22"/>
          <w:szCs w:val="22"/>
        </w:rPr>
        <w:t xml:space="preserve"> </w:t>
      </w:r>
      <w:proofErr w:type="gramStart"/>
      <w:r w:rsidRPr="002C5C39">
        <w:rPr>
          <w:rFonts w:ascii="Book Antiqua" w:hAnsi="Book Antiqua" w:cs="Arial"/>
          <w:spacing w:val="-2"/>
          <w:sz w:val="22"/>
          <w:szCs w:val="22"/>
        </w:rPr>
        <w:t>portal only</w:t>
      </w:r>
      <w:proofErr w:type="gramEnd"/>
      <w:r w:rsidRPr="002C5C39">
        <w:rPr>
          <w:rFonts w:ascii="Book Antiqua" w:hAnsi="Book Antiqua" w:cs="Arial"/>
          <w:spacing w:val="-2"/>
          <w:sz w:val="22"/>
          <w:szCs w:val="22"/>
        </w:rPr>
        <w:t xml:space="preserve"> as per </w:t>
      </w:r>
      <w:proofErr w:type="spellStart"/>
      <w:r w:rsidRPr="002C5C39">
        <w:rPr>
          <w:rFonts w:ascii="Book Antiqua" w:hAnsi="Book Antiqua" w:cs="Arial"/>
          <w:spacing w:val="-2"/>
          <w:sz w:val="22"/>
          <w:szCs w:val="22"/>
        </w:rPr>
        <w:t>GeM</w:t>
      </w:r>
      <w:proofErr w:type="spellEnd"/>
      <w:r w:rsidRPr="002C5C39">
        <w:rPr>
          <w:rFonts w:ascii="Book Antiqua" w:hAnsi="Book Antiqua" w:cs="Arial"/>
          <w:spacing w:val="-2"/>
          <w:sz w:val="22"/>
          <w:szCs w:val="22"/>
        </w:rPr>
        <w:t xml:space="preserve">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 xml:space="preserve">/Price bid on </w:t>
      </w:r>
      <w:proofErr w:type="spellStart"/>
      <w:r w:rsidR="00691E21">
        <w:rPr>
          <w:rFonts w:ascii="Book Antiqua" w:hAnsi="Book Antiqua" w:cs="Arial"/>
          <w:spacing w:val="-2"/>
          <w:sz w:val="22"/>
          <w:szCs w:val="22"/>
        </w:rPr>
        <w:t>GeM</w:t>
      </w:r>
      <w:proofErr w:type="spellEnd"/>
      <w:r w:rsidR="00691E21">
        <w:rPr>
          <w:rFonts w:ascii="Book Antiqua" w:hAnsi="Book Antiqua" w:cs="Arial"/>
          <w:spacing w:val="-2"/>
          <w:sz w:val="22"/>
          <w:szCs w:val="22"/>
        </w:rPr>
        <w:t xml:space="preserve"> portal as per </w:t>
      </w:r>
      <w:proofErr w:type="spellStart"/>
      <w:r w:rsidR="00691E21">
        <w:rPr>
          <w:rFonts w:ascii="Book Antiqua" w:hAnsi="Book Antiqua" w:cs="Arial"/>
          <w:spacing w:val="-2"/>
          <w:sz w:val="22"/>
          <w:szCs w:val="22"/>
        </w:rPr>
        <w:t>GeM</w:t>
      </w:r>
      <w:proofErr w:type="spellEnd"/>
      <w:r w:rsidR="00691E21">
        <w:rPr>
          <w:rFonts w:ascii="Book Antiqua" w:hAnsi="Book Antiqua" w:cs="Arial"/>
          <w:spacing w:val="-2"/>
          <w:sz w:val="22"/>
          <w:szCs w:val="22"/>
        </w:rPr>
        <w:t xml:space="preserve">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Format for Price breakup is available with the </w:t>
      </w:r>
      <w:proofErr w:type="spellStart"/>
      <w:r w:rsidR="002C5C39">
        <w:rPr>
          <w:rFonts w:ascii="Book Antiqua" w:hAnsi="Book Antiqua" w:cs="Arial"/>
          <w:spacing w:val="-2"/>
          <w:sz w:val="22"/>
          <w:szCs w:val="22"/>
        </w:rPr>
        <w:t>Rf</w:t>
      </w:r>
      <w:r w:rsidR="00700533">
        <w:rPr>
          <w:rFonts w:ascii="Book Antiqua" w:hAnsi="Book Antiqua" w:cs="Arial"/>
          <w:spacing w:val="-2"/>
          <w:sz w:val="22"/>
          <w:szCs w:val="22"/>
        </w:rPr>
        <w:t>P</w:t>
      </w:r>
      <w:proofErr w:type="spellEnd"/>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 xml:space="preserve">on </w:t>
      </w:r>
      <w:proofErr w:type="spellStart"/>
      <w:r w:rsidR="00742E2C">
        <w:rPr>
          <w:rFonts w:ascii="Book Antiqua" w:hAnsi="Book Antiqua" w:cs="Arial"/>
          <w:sz w:val="22"/>
          <w:szCs w:val="22"/>
        </w:rPr>
        <w:t>GeM</w:t>
      </w:r>
      <w:proofErr w:type="spellEnd"/>
      <w:r w:rsidR="00742E2C">
        <w:rPr>
          <w:rFonts w:ascii="Book Antiqua" w:hAnsi="Book Antiqua" w:cs="Arial"/>
          <w:sz w:val="22"/>
          <w:szCs w:val="22"/>
        </w:rPr>
        <w:t xml:space="preserve">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w:t>
      </w:r>
      <w:proofErr w:type="spellStart"/>
      <w:r w:rsidR="00822D75" w:rsidRPr="00742E2C">
        <w:rPr>
          <w:rStyle w:val="Hyperlink"/>
          <w:rFonts w:ascii="Book Antiqua" w:hAnsi="Book Antiqua" w:cs="Arial"/>
          <w:color w:val="auto"/>
          <w:sz w:val="22"/>
          <w:szCs w:val="22"/>
          <w:u w:val="none"/>
        </w:rPr>
        <w:t>i</w:t>
      </w:r>
      <w:proofErr w:type="spellEnd"/>
      <w:r w:rsidR="00822D75" w:rsidRPr="00742E2C">
        <w:rPr>
          <w:rStyle w:val="Hyperlink"/>
          <w:rFonts w:ascii="Book Antiqua" w:hAnsi="Book Antiqua" w:cs="Arial"/>
          <w:color w:val="auto"/>
          <w:sz w:val="22"/>
          <w:szCs w:val="22"/>
          <w:u w:val="none"/>
        </w:rPr>
        <w:t>) above</w:t>
      </w:r>
      <w:r w:rsidR="00742E2C" w:rsidRPr="00742E2C">
        <w:rPr>
          <w:rStyle w:val="Hyperlink"/>
          <w:rFonts w:ascii="Book Antiqua" w:hAnsi="Book Antiqua" w:cs="Arial"/>
          <w:color w:val="auto"/>
          <w:sz w:val="22"/>
          <w:szCs w:val="22"/>
          <w:u w:val="none"/>
        </w:rPr>
        <w:t xml:space="preserve"> and price breakup of the proposal price in format available in </w:t>
      </w:r>
      <w:proofErr w:type="spellStart"/>
      <w:r w:rsidR="00742E2C">
        <w:rPr>
          <w:rStyle w:val="Hyperlink"/>
          <w:rFonts w:ascii="Book Antiqua" w:hAnsi="Book Antiqua" w:cs="Arial"/>
          <w:color w:val="auto"/>
          <w:sz w:val="22"/>
          <w:szCs w:val="22"/>
          <w:u w:val="none"/>
        </w:rPr>
        <w:t>RfP</w:t>
      </w:r>
      <w:proofErr w:type="spellEnd"/>
      <w:r w:rsidR="00742E2C">
        <w:rPr>
          <w:rStyle w:val="Hyperlink"/>
          <w:rFonts w:ascii="Book Antiqua" w:hAnsi="Book Antiqua" w:cs="Arial"/>
          <w:color w:val="auto"/>
          <w:sz w:val="22"/>
          <w:szCs w:val="22"/>
          <w:u w:val="none"/>
        </w:rPr>
        <w:t xml:space="preserve">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 xml:space="preserve">all the Consultants’ obligations mentioned in or to be reasonably inferred from the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w:t>
      </w:r>
      <w:proofErr w:type="gramStart"/>
      <w:r w:rsidR="000848AA" w:rsidRPr="00FC0343">
        <w:rPr>
          <w:rFonts w:ascii="Book Antiqua" w:hAnsi="Book Antiqua" w:cs="Arial"/>
          <w:sz w:val="22"/>
          <w:szCs w:val="22"/>
        </w:rPr>
        <w:t>in order to</w:t>
      </w:r>
      <w:proofErr w:type="gramEnd"/>
      <w:r w:rsidR="000848AA" w:rsidRPr="00FC0343">
        <w:rPr>
          <w:rFonts w:ascii="Book Antiqua" w:hAnsi="Book Antiqua" w:cs="Arial"/>
          <w:sz w:val="22"/>
          <w:szCs w:val="22"/>
        </w:rPr>
        <w:t xml:space="preserve">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w:t>
      </w:r>
      <w:proofErr w:type="gramStart"/>
      <w:r w:rsidRPr="00FC0343">
        <w:rPr>
          <w:rFonts w:ascii="Book Antiqua" w:hAnsi="Book Antiqua" w:cs="Arial"/>
          <w:sz w:val="22"/>
          <w:szCs w:val="22"/>
        </w:rPr>
        <w:t xml:space="preserve">during the </w:t>
      </w:r>
      <w:r w:rsidR="00F61294">
        <w:rPr>
          <w:rFonts w:ascii="Book Antiqua" w:hAnsi="Book Antiqua" w:cs="Arial"/>
          <w:sz w:val="22"/>
          <w:szCs w:val="22"/>
        </w:rPr>
        <w:t>course</w:t>
      </w:r>
      <w:r w:rsidRPr="00FC0343">
        <w:rPr>
          <w:rFonts w:ascii="Book Antiqua" w:hAnsi="Book Antiqua" w:cs="Arial"/>
          <w:sz w:val="22"/>
          <w:szCs w:val="22"/>
        </w:rPr>
        <w:t xml:space="preserve"> of</w:t>
      </w:r>
      <w:proofErr w:type="gramEnd"/>
      <w:r w:rsidRPr="00FC0343">
        <w:rPr>
          <w:rFonts w:ascii="Book Antiqua" w:hAnsi="Book Antiqua" w:cs="Arial"/>
          <w:sz w:val="22"/>
          <w:szCs w:val="22"/>
        </w:rPr>
        <w:t xml:space="preserve">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1"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1"/>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w:t>
      </w:r>
      <w:proofErr w:type="spellStart"/>
      <w:r w:rsidR="009E5F14">
        <w:rPr>
          <w:rFonts w:ascii="Book Antiqua" w:hAnsi="Book Antiqua" w:cs="Arial"/>
          <w:spacing w:val="-2"/>
          <w:sz w:val="22"/>
          <w:szCs w:val="22"/>
        </w:rPr>
        <w:t>RfP</w:t>
      </w:r>
      <w:proofErr w:type="spellEnd"/>
      <w:r w:rsidR="009E5F14">
        <w:rPr>
          <w:rFonts w:ascii="Book Antiqua" w:hAnsi="Book Antiqua" w:cs="Arial"/>
          <w:spacing w:val="-2"/>
          <w:sz w:val="22"/>
          <w:szCs w:val="22"/>
        </w:rPr>
        <w:t xml:space="preserve">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proofErr w:type="gramStart"/>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roofErr w:type="gramEnd"/>
      <w:r w:rsidR="00604079" w:rsidRPr="00FC0343">
        <w:rPr>
          <w:rFonts w:ascii="Book Antiqua" w:hAnsi="Book Antiqua" w:cs="Arial"/>
          <w:spacing w:val="-2"/>
          <w:sz w:val="22"/>
          <w:szCs w:val="22"/>
        </w:rPr>
        <w:t xml:space="preserve"> must be submitted in the form provided in the </w:t>
      </w:r>
      <w:proofErr w:type="spellStart"/>
      <w:r w:rsidR="00604079" w:rsidRPr="00FC0343">
        <w:rPr>
          <w:rFonts w:ascii="Book Antiqua" w:hAnsi="Book Antiqua" w:cs="Arial"/>
          <w:spacing w:val="-2"/>
          <w:sz w:val="22"/>
          <w:szCs w:val="22"/>
        </w:rPr>
        <w:t>RfP</w:t>
      </w:r>
      <w:proofErr w:type="spellEnd"/>
      <w:r w:rsidR="00604079" w:rsidRPr="00FC0343">
        <w:rPr>
          <w:rFonts w:ascii="Book Antiqua" w:hAnsi="Book Antiqua" w:cs="Arial"/>
          <w:spacing w:val="-2"/>
          <w:sz w:val="22"/>
          <w:szCs w:val="22"/>
        </w:rPr>
        <w:t xml:space="preserve"> Documents (</w:t>
      </w:r>
      <w:r w:rsidR="00604079" w:rsidRPr="0030368E">
        <w:rPr>
          <w:rFonts w:ascii="Book Antiqua" w:hAnsi="Book Antiqua" w:cs="Arial"/>
          <w:b/>
          <w:i/>
          <w:iCs/>
          <w:spacing w:val="-2"/>
          <w:sz w:val="22"/>
          <w:szCs w:val="22"/>
        </w:rPr>
        <w:t xml:space="preserve">Proforma at Attachment-1, Section-IV of </w:t>
      </w:r>
      <w:proofErr w:type="spellStart"/>
      <w:r w:rsidR="00604079" w:rsidRPr="0030368E">
        <w:rPr>
          <w:rFonts w:ascii="Book Antiqua" w:hAnsi="Book Antiqua" w:cs="Arial"/>
          <w:b/>
          <w:i/>
          <w:iCs/>
          <w:spacing w:val="-2"/>
          <w:sz w:val="22"/>
          <w:szCs w:val="22"/>
        </w:rPr>
        <w:t>RfP</w:t>
      </w:r>
      <w:proofErr w:type="spellEnd"/>
      <w:r w:rsidR="00604079" w:rsidRPr="0030368E">
        <w:rPr>
          <w:rFonts w:ascii="Book Antiqua" w:hAnsi="Book Antiqua" w:cs="Arial"/>
          <w:b/>
          <w:i/>
          <w:iCs/>
          <w:spacing w:val="-2"/>
          <w:sz w:val="22"/>
          <w:szCs w:val="22"/>
        </w:rPr>
        <w:t xml:space="preserve">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w:t>
      </w:r>
      <w:proofErr w:type="spellStart"/>
      <w:r w:rsidR="005A0738" w:rsidRPr="005A0738">
        <w:rPr>
          <w:rFonts w:ascii="Book Antiqua" w:hAnsi="Book Antiqua" w:cs="Arial"/>
          <w:spacing w:val="-2"/>
          <w:sz w:val="22"/>
          <w:szCs w:val="22"/>
        </w:rPr>
        <w:t>i</w:t>
      </w:r>
      <w:proofErr w:type="spellEnd"/>
      <w:r w:rsidR="005A0738" w:rsidRPr="005A0738">
        <w:rPr>
          <w:rFonts w:ascii="Book Antiqua" w:hAnsi="Book Antiqua" w:cs="Arial"/>
          <w:spacing w:val="-2"/>
          <w:sz w:val="22"/>
          <w:szCs w:val="22"/>
        </w:rPr>
        <w:t xml:space="preserve">)to(viii)] of General Terms and Conditions on </w:t>
      </w:r>
      <w:proofErr w:type="spellStart"/>
      <w:r w:rsidR="005A0738" w:rsidRPr="005A0738">
        <w:rPr>
          <w:rFonts w:ascii="Book Antiqua" w:hAnsi="Book Antiqua" w:cs="Arial"/>
          <w:spacing w:val="-2"/>
          <w:sz w:val="22"/>
          <w:szCs w:val="22"/>
        </w:rPr>
        <w:t>GeM</w:t>
      </w:r>
      <w:proofErr w:type="spellEnd"/>
      <w:r w:rsidR="005A0738" w:rsidRPr="005A0738">
        <w:rPr>
          <w:rFonts w:ascii="Book Antiqua" w:hAnsi="Book Antiqua" w:cs="Arial"/>
          <w:spacing w:val="-2"/>
          <w:sz w:val="22"/>
          <w:szCs w:val="22"/>
        </w:rPr>
        <w:t xml:space="preserve">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 xml:space="preserve">The proposal security shall, at the bidder’s option, be in the form of a crossed bank draft/pay order /banker certified cheque in </w:t>
      </w:r>
      <w:proofErr w:type="spellStart"/>
      <w:r w:rsidR="0066068E" w:rsidRPr="003E2161">
        <w:rPr>
          <w:rFonts w:ascii="Book Antiqua" w:hAnsi="Book Antiqua" w:cs="Arial"/>
          <w:spacing w:val="-2"/>
          <w:sz w:val="22"/>
          <w:szCs w:val="22"/>
        </w:rPr>
        <w:t>favour</w:t>
      </w:r>
      <w:proofErr w:type="spellEnd"/>
      <w:r w:rsidR="0066068E" w:rsidRPr="003E2161">
        <w:rPr>
          <w:rFonts w:ascii="Book Antiqua" w:hAnsi="Book Antiqua" w:cs="Arial"/>
          <w:spacing w:val="-2"/>
          <w:sz w:val="22"/>
          <w:szCs w:val="22"/>
        </w:rPr>
        <w:t xml:space="preserve">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 xml:space="preserve">a scheduled Indian Bank having paid up capital (net of any accumulated losses) of Rs. 1,000 </w:t>
      </w:r>
      <w:proofErr w:type="gramStart"/>
      <w:r w:rsidRPr="003E2161">
        <w:rPr>
          <w:rFonts w:ascii="Book Antiqua" w:hAnsi="Book Antiqua" w:cs="Arial"/>
          <w:spacing w:val="-2"/>
          <w:sz w:val="22"/>
          <w:szCs w:val="22"/>
        </w:rPr>
        <w:t>Million</w:t>
      </w:r>
      <w:proofErr w:type="gramEnd"/>
      <w:r w:rsidRPr="003E2161">
        <w:rPr>
          <w:rFonts w:ascii="Book Antiqua" w:hAnsi="Book Antiqua" w:cs="Arial"/>
          <w:spacing w:val="-2"/>
          <w:sz w:val="22"/>
          <w:szCs w:val="22"/>
        </w:rPr>
        <w:t xml:space="preserve">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 xml:space="preserve">by a foreign bank or a subsidiary of a foreign bank, acceptable to the Employer, with overall international corporate rating or rating of long-term debt not less than A- (A minus) or equivalent by a reputed rating agency. Further, the Bank Guarantee should be confirmed by </w:t>
      </w:r>
      <w:r w:rsidRPr="00221C48">
        <w:rPr>
          <w:rFonts w:ascii="Book Antiqua" w:hAnsi="Book Antiqua" w:cs="Arial"/>
          <w:spacing w:val="-2"/>
          <w:sz w:val="22"/>
          <w:szCs w:val="22"/>
        </w:rPr>
        <w:lastRenderedPageBreak/>
        <w:t>either (</w:t>
      </w:r>
      <w:proofErr w:type="spellStart"/>
      <w:r w:rsidRPr="00221C48">
        <w:rPr>
          <w:rFonts w:ascii="Book Antiqua" w:hAnsi="Book Antiqua" w:cs="Arial"/>
          <w:spacing w:val="-2"/>
          <w:sz w:val="22"/>
          <w:szCs w:val="22"/>
        </w:rPr>
        <w:t>i</w:t>
      </w:r>
      <w:proofErr w:type="spellEnd"/>
      <w:r w:rsidRPr="00221C48">
        <w:rPr>
          <w:rFonts w:ascii="Book Antiqua" w:hAnsi="Book Antiqua" w:cs="Arial"/>
          <w:spacing w:val="-2"/>
          <w:sz w:val="22"/>
          <w:szCs w:val="22"/>
        </w:rPr>
        <w:t>)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Documents. proposal Security shall be valid </w:t>
      </w:r>
      <w:proofErr w:type="spellStart"/>
      <w:proofErr w:type="gramStart"/>
      <w:r w:rsidRPr="00D605F5">
        <w:rPr>
          <w:rFonts w:ascii="Book Antiqua" w:hAnsi="Book Antiqua" w:cs="Arial"/>
          <w:spacing w:val="-2"/>
          <w:sz w:val="22"/>
          <w:szCs w:val="22"/>
        </w:rPr>
        <w:t>upto</w:t>
      </w:r>
      <w:proofErr w:type="spellEnd"/>
      <w:proofErr w:type="gramEnd"/>
      <w:r w:rsidRPr="00D605F5">
        <w:rPr>
          <w:rFonts w:ascii="Book Antiqua" w:hAnsi="Book Antiqua" w:cs="Arial"/>
          <w:spacing w:val="-2"/>
          <w:sz w:val="22"/>
          <w:szCs w:val="22"/>
        </w:rPr>
        <w:t xml:space="preserve"> date specified in Special Conditions of Contract (SCC), Section-IV of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17471D23" w14:textId="7F4A8FBB" w:rsidR="00CC3298" w:rsidRDefault="00CC3298" w:rsidP="00C345E3">
      <w:pPr>
        <w:ind w:left="1276"/>
        <w:jc w:val="both"/>
        <w:rPr>
          <w:rFonts w:ascii="Book Antiqua" w:hAnsi="Book Antiqua"/>
        </w:rPr>
      </w:pPr>
      <w:r>
        <w:rPr>
          <w:rFonts w:ascii="Book Antiqua" w:hAnsi="Book Antiqua" w:cs="Arial"/>
          <w:sz w:val="22"/>
          <w:szCs w:val="22"/>
        </w:rPr>
        <w:t xml:space="preserve">Besides, the additional claim period for the </w:t>
      </w:r>
      <w:r w:rsidR="001364A2">
        <w:rPr>
          <w:rFonts w:ascii="Book Antiqua" w:hAnsi="Book Antiqua" w:cs="Arial"/>
          <w:sz w:val="22"/>
          <w:szCs w:val="22"/>
        </w:rPr>
        <w:t>bid</w:t>
      </w:r>
      <w:r>
        <w:rPr>
          <w:rFonts w:ascii="Book Antiqua" w:hAnsi="Book Antiqua" w:cs="Arial"/>
          <w:sz w:val="22"/>
          <w:szCs w:val="22"/>
        </w:rPr>
        <w:t xml:space="preserve"> security in the form of Bank Guarantee/Insurance Surety Bond shall be six (06) months beyond the end of validity period of the said instrument</w:t>
      </w:r>
      <w:r w:rsidR="001364A2">
        <w:rPr>
          <w:rFonts w:ascii="Book Antiqua" w:hAnsi="Book Antiqua" w:cs="Arial"/>
          <w:sz w:val="22"/>
          <w:szCs w:val="22"/>
        </w:rPr>
        <w:t>.</w:t>
      </w:r>
    </w:p>
    <w:p w14:paraId="052B53D2" w14:textId="77777777" w:rsidR="00CC3298" w:rsidRDefault="00CC3298"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w:t>
      </w:r>
      <w:proofErr w:type="gramStart"/>
      <w:r w:rsidRPr="00904C72">
        <w:rPr>
          <w:rFonts w:ascii="Book Antiqua" w:hAnsi="Book Antiqua" w:cs="Arial"/>
          <w:sz w:val="22"/>
          <w:szCs w:val="22"/>
        </w:rPr>
        <w:t>Account for</w:t>
      </w:r>
      <w:proofErr w:type="gramEnd"/>
      <w:r w:rsidRPr="00904C72">
        <w:rPr>
          <w:rFonts w:ascii="Book Antiqua" w:hAnsi="Book Antiqua" w:cs="Arial"/>
          <w:sz w:val="22"/>
          <w:szCs w:val="22"/>
        </w:rPr>
        <w:t xml:space="preserve">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w:t>
      </w:r>
      <w:proofErr w:type="gramStart"/>
      <w:r w:rsidRPr="00CC3FCD">
        <w:rPr>
          <w:rFonts w:ascii="Book Antiqua" w:hAnsi="Book Antiqua" w:cs="Arial"/>
          <w:spacing w:val="-2"/>
          <w:sz w:val="22"/>
          <w:szCs w:val="22"/>
          <w:u w:val="single"/>
        </w:rPr>
        <w:t>subsequent to</w:t>
      </w:r>
      <w:proofErr w:type="gramEnd"/>
      <w:r w:rsidRPr="00CC3FCD">
        <w:rPr>
          <w:rFonts w:ascii="Book Antiqua" w:hAnsi="Book Antiqua" w:cs="Arial"/>
          <w:spacing w:val="-2"/>
          <w:sz w:val="22"/>
          <w:szCs w:val="22"/>
          <w:u w:val="single"/>
        </w:rPr>
        <w:t xml:space="preserve">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w:t>
      </w:r>
      <w:proofErr w:type="gramStart"/>
      <w:r w:rsidRPr="00FC0343">
        <w:rPr>
          <w:rFonts w:ascii="Book Antiqua" w:hAnsi="Book Antiqua" w:cs="Arial"/>
          <w:sz w:val="22"/>
          <w:szCs w:val="22"/>
        </w:rPr>
        <w:t>July,</w:t>
      </w:r>
      <w:proofErr w:type="gramEnd"/>
      <w:r w:rsidRPr="00FC0343">
        <w:rPr>
          <w:rFonts w:ascii="Book Antiqua" w:hAnsi="Book Antiqua" w:cs="Arial"/>
          <w:sz w:val="22"/>
          <w:szCs w:val="22"/>
        </w:rPr>
        <w:t xml:space="preserve">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w:t>
      </w:r>
      <w:r w:rsidRPr="003C18BA">
        <w:rPr>
          <w:rFonts w:ascii="Book Antiqua" w:hAnsi="Book Antiqua" w:cs="Arial"/>
          <w:sz w:val="22"/>
          <w:szCs w:val="22"/>
        </w:rPr>
        <w:lastRenderedPageBreak/>
        <w:t>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w:t>
      </w:r>
      <w:proofErr w:type="spellStart"/>
      <w:r w:rsidR="00604079" w:rsidRPr="00FC0343">
        <w:rPr>
          <w:rFonts w:ascii="Book Antiqua" w:hAnsi="Book Antiqua" w:cs="Arial"/>
          <w:spacing w:val="-2"/>
          <w:sz w:val="22"/>
          <w:szCs w:val="22"/>
        </w:rPr>
        <w:t>ies</w:t>
      </w:r>
      <w:proofErr w:type="spellEnd"/>
      <w:r w:rsidR="00604079" w:rsidRPr="00FC0343">
        <w:rPr>
          <w:rFonts w:ascii="Book Antiqua" w:hAnsi="Book Antiqua" w:cs="Arial"/>
          <w:spacing w:val="-2"/>
          <w:sz w:val="22"/>
          <w:szCs w:val="22"/>
        </w:rPr>
        <w:t xml:space="preserve">)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proofErr w:type="gramStart"/>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get</w:t>
      </w:r>
      <w:proofErr w:type="gramEnd"/>
      <w:r w:rsidR="002C5C39">
        <w:rPr>
          <w:rFonts w:ascii="Book Antiqua" w:hAnsi="Book Antiqua" w:cs="Arial"/>
          <w:spacing w:val="-2"/>
          <w:sz w:val="22"/>
          <w:szCs w:val="22"/>
        </w:rPr>
        <w:t xml:space="preserve"> the </w:t>
      </w:r>
      <w:proofErr w:type="spellStart"/>
      <w:r w:rsidR="002C5C39">
        <w:rPr>
          <w:rFonts w:ascii="Book Antiqua" w:hAnsi="Book Antiqua" w:cs="Arial"/>
          <w:spacing w:val="-2"/>
          <w:sz w:val="22"/>
          <w:szCs w:val="22"/>
        </w:rPr>
        <w:t>GeM</w:t>
      </w:r>
      <w:proofErr w:type="spellEnd"/>
      <w:r w:rsidR="002C5C39">
        <w:rPr>
          <w:rFonts w:ascii="Book Antiqua" w:hAnsi="Book Antiqua" w:cs="Arial"/>
          <w:spacing w:val="-2"/>
          <w:sz w:val="22"/>
          <w:szCs w:val="22"/>
        </w:rPr>
        <w:t xml:space="preserve">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 xml:space="preserve">accept </w:t>
      </w:r>
      <w:proofErr w:type="spellStart"/>
      <w:r w:rsidR="004978FF" w:rsidRPr="00002603">
        <w:rPr>
          <w:rFonts w:ascii="Book Antiqua" w:hAnsi="Book Antiqua" w:cs="Arial"/>
          <w:spacing w:val="-2"/>
          <w:sz w:val="22"/>
          <w:szCs w:val="22"/>
        </w:rPr>
        <w:t>GeM</w:t>
      </w:r>
      <w:proofErr w:type="spellEnd"/>
      <w:r w:rsidR="004978FF" w:rsidRPr="00002603">
        <w:rPr>
          <w:rFonts w:ascii="Book Antiqua" w:hAnsi="Book Antiqua" w:cs="Arial"/>
          <w:spacing w:val="-2"/>
          <w:sz w:val="22"/>
          <w:szCs w:val="22"/>
        </w:rPr>
        <w:t xml:space="preserve">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to furnish the required performance security(</w:t>
      </w:r>
      <w:proofErr w:type="spellStart"/>
      <w:r w:rsidRPr="00002603">
        <w:rPr>
          <w:rFonts w:ascii="Book Antiqua" w:hAnsi="Book Antiqua" w:cs="Arial"/>
          <w:spacing w:val="-2"/>
          <w:sz w:val="22"/>
          <w:szCs w:val="22"/>
        </w:rPr>
        <w:t>ies</w:t>
      </w:r>
      <w:proofErr w:type="spellEnd"/>
      <w:r w:rsidRPr="00002603">
        <w:rPr>
          <w:rFonts w:ascii="Book Antiqua" w:hAnsi="Book Antiqua" w:cs="Arial"/>
          <w:spacing w:val="-2"/>
          <w:sz w:val="22"/>
          <w:szCs w:val="22"/>
        </w:rPr>
        <w:t xml:space="preserve">),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2"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2"/>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3"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3"/>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w:t>
      </w:r>
      <w:proofErr w:type="gramStart"/>
      <w:r w:rsidR="00EB1BCF" w:rsidRPr="00FC0343">
        <w:rPr>
          <w:rFonts w:ascii="Book Antiqua" w:hAnsi="Book Antiqua" w:cs="Arial"/>
          <w:sz w:val="22"/>
          <w:szCs w:val="22"/>
        </w:rPr>
        <w:t>circumstance</w:t>
      </w:r>
      <w:proofErr w:type="gramEnd"/>
      <w:r w:rsidR="00EB1BCF" w:rsidRPr="00FC0343">
        <w:rPr>
          <w:rFonts w:ascii="Book Antiqua" w:hAnsi="Book Antiqua" w:cs="Arial"/>
          <w:sz w:val="22"/>
          <w:szCs w:val="22"/>
        </w:rPr>
        <w:t xml:space="preserv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Bidder’s name stated </w:t>
      </w:r>
      <w:proofErr w:type="gramStart"/>
      <w:r w:rsidR="00925C04" w:rsidRPr="00FC0343">
        <w:rPr>
          <w:rFonts w:ascii="Book Antiqua" w:hAnsi="Book Antiqua" w:cs="Arial"/>
          <w:sz w:val="22"/>
          <w:szCs w:val="22"/>
        </w:rPr>
        <w:t>on</w:t>
      </w:r>
      <w:proofErr w:type="gramEnd"/>
      <w:r w:rsidR="00925C04" w:rsidRPr="00FC0343">
        <w:rPr>
          <w:rFonts w:ascii="Book Antiqua" w:hAnsi="Book Antiqua" w:cs="Arial"/>
          <w:sz w:val="22"/>
          <w:szCs w:val="22"/>
        </w:rPr>
        <w:t xml:space="preserve">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lastRenderedPageBreak/>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proofErr w:type="spellStart"/>
      <w:r w:rsidR="00107797" w:rsidRPr="00107797">
        <w:rPr>
          <w:rFonts w:ascii="Book Antiqua" w:eastAsiaTheme="minorHAnsi" w:hAnsi="Book Antiqua" w:cstheme="minorBidi"/>
          <w:b/>
          <w:bCs/>
          <w:sz w:val="22"/>
          <w:szCs w:val="22"/>
          <w:lang w:val="en-GB"/>
        </w:rPr>
        <w:t>Mool</w:t>
      </w:r>
      <w:proofErr w:type="spellEnd"/>
      <w:r w:rsidR="00107797" w:rsidRPr="00107797">
        <w:rPr>
          <w:rFonts w:ascii="Book Antiqua" w:eastAsiaTheme="minorHAnsi" w:hAnsi="Book Antiqua" w:cstheme="minorBidi"/>
          <w:b/>
          <w:bCs/>
          <w:sz w:val="22"/>
          <w:szCs w:val="22"/>
          <w:lang w:val="en-GB"/>
        </w:rPr>
        <w:t xml:space="preserve"> Chand </w:t>
      </w:r>
      <w:proofErr w:type="spellStart"/>
      <w:r w:rsidR="00107797" w:rsidRPr="00107797">
        <w:rPr>
          <w:rFonts w:ascii="Book Antiqua" w:eastAsiaTheme="minorHAnsi" w:hAnsi="Book Antiqua" w:cstheme="minorBidi"/>
          <w:b/>
          <w:bCs/>
          <w:sz w:val="22"/>
          <w:szCs w:val="22"/>
          <w:lang w:val="en-GB"/>
        </w:rPr>
        <w:t>Khichar</w:t>
      </w:r>
      <w:proofErr w:type="spellEnd"/>
      <w:r w:rsidR="00107797" w:rsidRPr="00107797">
        <w:rPr>
          <w:rFonts w:ascii="Book Antiqua" w:eastAsiaTheme="minorHAnsi" w:hAnsi="Book Antiqua" w:cstheme="minorBidi"/>
          <w:b/>
          <w:bCs/>
          <w:sz w:val="22"/>
          <w:szCs w:val="22"/>
          <w:lang w:val="en-GB"/>
        </w:rPr>
        <w:t xml:space="preserve">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w:t>
      </w:r>
      <w:proofErr w:type="gramStart"/>
      <w:r w:rsidRPr="00FC0343">
        <w:rPr>
          <w:rFonts w:ascii="Book Antiqua" w:eastAsia="Calibri" w:hAnsi="Book Antiqua" w:cs="Arial"/>
          <w:sz w:val="22"/>
          <w:szCs w:val="22"/>
          <w:u w:val="single"/>
        </w:rPr>
        <w:t>Soft</w:t>
      </w:r>
      <w:proofErr w:type="gramEnd"/>
      <w:r w:rsidRPr="00FC0343">
        <w:rPr>
          <w:rFonts w:ascii="Book Antiqua" w:eastAsia="Calibri" w:hAnsi="Book Antiqua" w:cs="Arial"/>
          <w:sz w:val="22"/>
          <w:szCs w:val="22"/>
          <w:u w:val="single"/>
        </w:rPr>
        <w:t xml:space="preserve">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w:t>
      </w:r>
      <w:proofErr w:type="spellStart"/>
      <w:r w:rsidR="00F70E54">
        <w:rPr>
          <w:rFonts w:ascii="Book Antiqua" w:hAnsi="Book Antiqua" w:cs="Arial"/>
          <w:sz w:val="22"/>
          <w:szCs w:val="22"/>
        </w:rPr>
        <w:t>GeM</w:t>
      </w:r>
      <w:proofErr w:type="spellEnd"/>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 xml:space="preserve">the </w:t>
      </w:r>
      <w:proofErr w:type="spellStart"/>
      <w:r w:rsidR="006635B1" w:rsidRPr="00FC0343">
        <w:rPr>
          <w:rFonts w:ascii="Book Antiqua" w:hAnsi="Book Antiqua" w:cs="Arial"/>
          <w:sz w:val="22"/>
          <w:szCs w:val="22"/>
        </w:rPr>
        <w:t>R</w:t>
      </w:r>
      <w:r w:rsidR="00B23366">
        <w:rPr>
          <w:rFonts w:ascii="Book Antiqua" w:hAnsi="Book Antiqua" w:cs="Arial"/>
          <w:sz w:val="22"/>
          <w:szCs w:val="22"/>
        </w:rPr>
        <w:t>f</w:t>
      </w:r>
      <w:r w:rsidR="006635B1" w:rsidRPr="00FC0343">
        <w:rPr>
          <w:rFonts w:ascii="Book Antiqua" w:hAnsi="Book Antiqua" w:cs="Arial"/>
          <w:sz w:val="22"/>
          <w:szCs w:val="22"/>
        </w:rPr>
        <w:t>P</w:t>
      </w:r>
      <w:proofErr w:type="spellEnd"/>
      <w:r w:rsidR="006635B1" w:rsidRPr="00FC0343">
        <w:rPr>
          <w:rFonts w:ascii="Book Antiqua" w:hAnsi="Book Antiqua" w:cs="Arial"/>
          <w:sz w:val="22"/>
          <w:szCs w:val="22"/>
        </w:rPr>
        <w:t xml:space="preserve">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w:t>
      </w:r>
      <w:r w:rsidR="006635B1" w:rsidRPr="006C2379">
        <w:rPr>
          <w:rFonts w:ascii="Book Antiqua" w:hAnsi="Book Antiqua" w:cs="Arial"/>
          <w:sz w:val="22"/>
          <w:szCs w:val="22"/>
        </w:rPr>
        <w:lastRenderedPageBreak/>
        <w:t xml:space="preserve">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xml:space="preserve">, the proposals will be received/uploaded </w:t>
      </w:r>
      <w:proofErr w:type="spellStart"/>
      <w:proofErr w:type="gramStart"/>
      <w:r w:rsidR="006635B1" w:rsidRPr="006C2379">
        <w:rPr>
          <w:rFonts w:ascii="Book Antiqua" w:hAnsi="Book Antiqua" w:cs="Arial"/>
          <w:sz w:val="22"/>
          <w:szCs w:val="22"/>
        </w:rPr>
        <w:t>upto</w:t>
      </w:r>
      <w:proofErr w:type="spellEnd"/>
      <w:proofErr w:type="gramEnd"/>
      <w:r w:rsidR="006635B1" w:rsidRPr="006C2379">
        <w:rPr>
          <w:rFonts w:ascii="Book Antiqua" w:hAnsi="Book Antiqua" w:cs="Arial"/>
          <w:sz w:val="22"/>
          <w:szCs w:val="22"/>
        </w:rPr>
        <w:t xml:space="preserve">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w:t>
      </w:r>
      <w:proofErr w:type="spellStart"/>
      <w:r w:rsidR="00F10DBA" w:rsidRPr="006C2379">
        <w:rPr>
          <w:rFonts w:ascii="Book Antiqua" w:hAnsi="Book Antiqua" w:cs="Arial"/>
          <w:sz w:val="22"/>
          <w:szCs w:val="22"/>
        </w:rPr>
        <w:t>R</w:t>
      </w:r>
      <w:r w:rsidR="00010A56" w:rsidRPr="006C2379">
        <w:rPr>
          <w:rFonts w:ascii="Book Antiqua" w:hAnsi="Book Antiqua" w:cs="Arial"/>
          <w:sz w:val="22"/>
          <w:szCs w:val="22"/>
        </w:rPr>
        <w:t>f</w:t>
      </w:r>
      <w:r w:rsidR="00F10DBA" w:rsidRPr="006C2379">
        <w:rPr>
          <w:rFonts w:ascii="Book Antiqua" w:hAnsi="Book Antiqua" w:cs="Arial"/>
          <w:sz w:val="22"/>
          <w:szCs w:val="22"/>
        </w:rPr>
        <w:t>P</w:t>
      </w:r>
      <w:proofErr w:type="spellEnd"/>
      <w:r w:rsidR="00F10DBA" w:rsidRPr="006C2379">
        <w:rPr>
          <w:rFonts w:ascii="Book Antiqua" w:hAnsi="Book Antiqua" w:cs="Arial"/>
          <w:sz w:val="22"/>
          <w:szCs w:val="22"/>
        </w:rPr>
        <w:t xml:space="preserve">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w:t>
      </w:r>
      <w:proofErr w:type="gramStart"/>
      <w:r w:rsidRPr="00FC0343">
        <w:rPr>
          <w:rFonts w:ascii="Book Antiqua" w:hAnsi="Book Antiqua" w:cs="Arial"/>
          <w:sz w:val="22"/>
          <w:szCs w:val="22"/>
        </w:rPr>
        <w:t>period of time</w:t>
      </w:r>
      <w:proofErr w:type="gramEnd"/>
      <w:r w:rsidRPr="00FC0343">
        <w:rPr>
          <w:rFonts w:ascii="Book Antiqua" w:hAnsi="Book Antiqua" w:cs="Arial"/>
          <w:sz w:val="22"/>
          <w:szCs w:val="22"/>
        </w:rPr>
        <w:t xml:space="preserv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4"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4"/>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w:t>
      </w:r>
      <w:proofErr w:type="spellStart"/>
      <w:r w:rsidR="00CC4F0A">
        <w:rPr>
          <w:rFonts w:ascii="Book Antiqua" w:hAnsi="Book Antiqua" w:cs="Arial"/>
          <w:sz w:val="22"/>
          <w:szCs w:val="22"/>
        </w:rPr>
        <w:t>GeM</w:t>
      </w:r>
      <w:proofErr w:type="spellEnd"/>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w:t>
      </w:r>
      <w:proofErr w:type="gramStart"/>
      <w:r w:rsidR="00627553" w:rsidRPr="00FC0343">
        <w:rPr>
          <w:rFonts w:ascii="Book Antiqua" w:hAnsi="Book Antiqua" w:cs="Arial"/>
          <w:sz w:val="22"/>
          <w:szCs w:val="22"/>
        </w:rPr>
        <w:t>provided that</w:t>
      </w:r>
      <w:proofErr w:type="gramEnd"/>
      <w:r w:rsidR="00627553" w:rsidRPr="00FC0343">
        <w:rPr>
          <w:rFonts w:ascii="Book Antiqua" w:hAnsi="Book Antiqua" w:cs="Arial"/>
          <w:sz w:val="22"/>
          <w:szCs w:val="22"/>
        </w:rPr>
        <w:t xml:space="preserve">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 xml:space="preserve">modifications shall be </w:t>
      </w:r>
      <w:proofErr w:type="gramStart"/>
      <w:r w:rsidR="00627553" w:rsidRPr="00FC0343">
        <w:rPr>
          <w:rFonts w:ascii="Book Antiqua" w:hAnsi="Book Antiqua" w:cs="Arial"/>
          <w:sz w:val="22"/>
          <w:szCs w:val="22"/>
        </w:rPr>
        <w:t>done</w:t>
      </w:r>
      <w:proofErr w:type="gramEnd"/>
      <w:r w:rsidR="00627553" w:rsidRPr="00FC0343">
        <w:rPr>
          <w:rFonts w:ascii="Book Antiqua" w:hAnsi="Book Antiqua" w:cs="Arial"/>
          <w:sz w:val="22"/>
          <w:szCs w:val="22"/>
        </w:rPr>
        <w:t xml:space="preserv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w:t>
      </w:r>
      <w:proofErr w:type="spellStart"/>
      <w:r w:rsidRPr="00FC0343">
        <w:rPr>
          <w:rFonts w:ascii="Book Antiqua" w:hAnsi="Book Antiqua" w:cs="Arial"/>
          <w:spacing w:val="-2"/>
          <w:sz w:val="22"/>
          <w:szCs w:val="22"/>
        </w:rPr>
        <w:t>i</w:t>
      </w:r>
      <w:proofErr w:type="spellEnd"/>
      <w:proofErr w:type="gramStart"/>
      <w:r w:rsidRPr="00FC0343">
        <w:rPr>
          <w:rFonts w:ascii="Book Antiqua" w:hAnsi="Book Antiqua" w:cs="Arial"/>
          <w:spacing w:val="-2"/>
          <w:sz w:val="22"/>
          <w:szCs w:val="22"/>
        </w:rPr>
        <w:t>)  Modified</w:t>
      </w:r>
      <w:proofErr w:type="gramEnd"/>
      <w:r w:rsidRPr="00FC0343">
        <w:rPr>
          <w:rFonts w:ascii="Book Antiqua" w:hAnsi="Book Antiqua" w:cs="Arial"/>
          <w:spacing w:val="-2"/>
          <w:sz w:val="22"/>
          <w:szCs w:val="22"/>
        </w:rPr>
        <w:t xml:space="preserve">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(ii</w:t>
      </w:r>
      <w:proofErr w:type="gramStart"/>
      <w:r w:rsidRPr="00FC0343">
        <w:rPr>
          <w:rFonts w:ascii="Book Antiqua" w:hAnsi="Book Antiqua" w:cs="Arial"/>
          <w:spacing w:val="-2"/>
          <w:sz w:val="22"/>
          <w:szCs w:val="22"/>
        </w:rPr>
        <w:t>)  Soft</w:t>
      </w:r>
      <w:proofErr w:type="gramEnd"/>
      <w:r w:rsidRPr="00FC0343">
        <w:rPr>
          <w:rFonts w:ascii="Book Antiqua" w:hAnsi="Book Antiqua" w:cs="Arial"/>
          <w:spacing w:val="-2"/>
          <w:sz w:val="22"/>
          <w:szCs w:val="22"/>
        </w:rPr>
        <w:t xml:space="preserve">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5"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5"/>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lastRenderedPageBreak/>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w:t>
      </w:r>
      <w:proofErr w:type="spellStart"/>
      <w:r w:rsidR="00E753A1">
        <w:rPr>
          <w:rFonts w:ascii="Book Antiqua" w:hAnsi="Book Antiqua" w:cs="Arial"/>
          <w:sz w:val="22"/>
          <w:szCs w:val="22"/>
        </w:rPr>
        <w:t>GeM</w:t>
      </w:r>
      <w:proofErr w:type="spellEnd"/>
      <w:r w:rsidR="00E753A1">
        <w:rPr>
          <w:rFonts w:ascii="Book Antiqua" w:hAnsi="Book Antiqua" w:cs="Arial"/>
          <w:sz w:val="22"/>
          <w:szCs w:val="22"/>
        </w:rPr>
        <w:t xml:space="preserve">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w:t>
      </w:r>
      <w:proofErr w:type="gramStart"/>
      <w:r w:rsidR="001C5695" w:rsidRPr="00FC0343">
        <w:rPr>
          <w:rFonts w:ascii="Book Antiqua" w:hAnsi="Book Antiqua" w:cs="Arial"/>
          <w:sz w:val="22"/>
          <w:szCs w:val="22"/>
        </w:rPr>
        <w:t>on line</w:t>
      </w:r>
      <w:proofErr w:type="gramEnd"/>
      <w:r w:rsidR="001C5695"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will be received </w:t>
      </w:r>
      <w:proofErr w:type="spellStart"/>
      <w:proofErr w:type="gramStart"/>
      <w:r w:rsidR="005E21DA" w:rsidRPr="00FC0343">
        <w:rPr>
          <w:rFonts w:ascii="Book Antiqua" w:hAnsi="Book Antiqua" w:cs="Arial"/>
          <w:sz w:val="22"/>
          <w:szCs w:val="22"/>
        </w:rPr>
        <w:t>upto</w:t>
      </w:r>
      <w:proofErr w:type="spellEnd"/>
      <w:proofErr w:type="gramEnd"/>
      <w:r w:rsidR="005E21DA" w:rsidRPr="00FC0343">
        <w:rPr>
          <w:rFonts w:ascii="Book Antiqua" w:hAnsi="Book Antiqua" w:cs="Arial"/>
          <w:sz w:val="22"/>
          <w:szCs w:val="22"/>
        </w:rPr>
        <w:t xml:space="preserve">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t>
      </w:r>
      <w:proofErr w:type="gramStart"/>
      <w:r w:rsidR="005E21DA" w:rsidRPr="00FC0343">
        <w:rPr>
          <w:rFonts w:ascii="Book Antiqua" w:hAnsi="Book Antiqua" w:cs="Arial"/>
          <w:sz w:val="22"/>
          <w:szCs w:val="22"/>
        </w:rPr>
        <w:t>whether or not</w:t>
      </w:r>
      <w:proofErr w:type="gramEnd"/>
      <w:r w:rsidR="005E21DA" w:rsidRPr="00FC0343">
        <w:rPr>
          <w:rFonts w:ascii="Book Antiqua" w:hAnsi="Book Antiqua" w:cs="Arial"/>
          <w:sz w:val="22"/>
          <w:szCs w:val="22"/>
        </w:rPr>
        <w:t xml:space="preserve">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xml:space="preserve">, shall not be construed to imply its </w:t>
      </w:r>
      <w:proofErr w:type="gramStart"/>
      <w:r w:rsidR="005E21DA" w:rsidRPr="00FC0343">
        <w:rPr>
          <w:rFonts w:ascii="Book Antiqua" w:hAnsi="Book Antiqua" w:cs="Arial"/>
          <w:sz w:val="22"/>
          <w:szCs w:val="22"/>
        </w:rPr>
        <w:t>acceptability</w:t>
      </w:r>
      <w:proofErr w:type="gramEnd"/>
      <w:r w:rsidR="005E21DA" w:rsidRPr="00FC0343">
        <w:rPr>
          <w:rFonts w:ascii="Book Antiqua" w:hAnsi="Book Antiqua" w:cs="Arial"/>
          <w:sz w:val="22"/>
          <w:szCs w:val="22"/>
        </w:rPr>
        <w:t xml:space="preserve">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proofErr w:type="gramStart"/>
      <w:r w:rsidRPr="00FC0343">
        <w:rPr>
          <w:rFonts w:ascii="Book Antiqua" w:hAnsi="Book Antiqua" w:cs="Arial"/>
          <w:b w:val="0"/>
          <w:bCs/>
          <w:snapToGrid w:val="0"/>
          <w:sz w:val="22"/>
          <w:szCs w:val="22"/>
        </w:rPr>
        <w:t>Note :</w:t>
      </w:r>
      <w:proofErr w:type="gramEnd"/>
      <w:r w:rsidRPr="00FC0343">
        <w:rPr>
          <w:rFonts w:ascii="Book Antiqua" w:hAnsi="Book Antiqua" w:cs="Arial"/>
          <w:b w:val="0"/>
          <w:bCs/>
          <w:snapToGrid w:val="0"/>
          <w:sz w:val="22"/>
          <w:szCs w:val="22"/>
        </w:rPr>
        <w:t xml:space="preserve">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w:t>
      </w:r>
      <w:proofErr w:type="gramStart"/>
      <w:r w:rsidRPr="00896ED4">
        <w:rPr>
          <w:rFonts w:ascii="Book Antiqua" w:hAnsi="Book Antiqua" w:cs="Arial"/>
          <w:b w:val="0"/>
          <w:bCs/>
          <w:snapToGrid w:val="0"/>
          <w:sz w:val="22"/>
          <w:szCs w:val="22"/>
        </w:rPr>
        <w:t>of</w:t>
      </w:r>
      <w:proofErr w:type="gramEnd"/>
      <w:r w:rsidRPr="00896ED4">
        <w:rPr>
          <w:rFonts w:ascii="Book Antiqua" w:hAnsi="Book Antiqua" w:cs="Arial"/>
          <w:b w:val="0"/>
          <w:bCs/>
          <w:snapToGrid w:val="0"/>
          <w:sz w:val="22"/>
          <w:szCs w:val="22"/>
        </w:rPr>
        <w:t xml:space="preserve">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6"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6"/>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09A76C2D"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w:t>
      </w:r>
      <w:proofErr w:type="spellStart"/>
      <w:r w:rsidRPr="007C118A">
        <w:rPr>
          <w:rStyle w:val="Hyperlink"/>
          <w:rFonts w:ascii="Book Antiqua" w:eastAsia="Batang" w:hAnsi="Book Antiqua" w:cs="Arial"/>
        </w:rPr>
        <w:t>i</w:t>
      </w:r>
      <w:proofErr w:type="spellEnd"/>
      <w:r w:rsidRPr="007C118A">
        <w:rPr>
          <w:rStyle w:val="Hyperlink"/>
          <w:rFonts w:ascii="Book Antiqua" w:eastAsia="Batang" w:hAnsi="Book Antiqua" w:cs="Arial"/>
        </w:rPr>
        <w:t>),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 xml:space="preserve">complete annual reports of Last three financial years together with Audited </w:t>
      </w:r>
      <w:r w:rsidRPr="007C118A">
        <w:rPr>
          <w:rFonts w:ascii="Book Antiqua" w:hAnsi="Book Antiqua" w:cs="Arial"/>
        </w:rPr>
        <w:lastRenderedPageBreak/>
        <w:t>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designated Authority of </w:t>
      </w:r>
      <w:proofErr w:type="spellStart"/>
      <w:r w:rsidRPr="007C118A">
        <w:rPr>
          <w:rStyle w:val="Strong"/>
          <w:rFonts w:ascii="Book Antiqua" w:hAnsi="Book Antiqua" w:cs="Arial"/>
        </w:rPr>
        <w:t>GoI</w:t>
      </w:r>
      <w:proofErr w:type="spellEnd"/>
      <w:r w:rsidRPr="007C118A">
        <w:rPr>
          <w:rStyle w:val="Strong"/>
          <w:rFonts w:ascii="Book Antiqua" w:hAnsi="Book Antiqua" w:cs="Arial"/>
        </w:rPr>
        <w:t xml:space="preserve"> under the Public Procurement Policy for MSEs</w:t>
      </w:r>
      <w:r w:rsidRPr="007C118A">
        <w:rPr>
          <w:rFonts w:ascii="Book Antiqua" w:hAnsi="Book Antiqua" w:cs="Arial"/>
          <w:sz w:val="22"/>
          <w:szCs w:val="22"/>
        </w:rPr>
        <w:t xml:space="preserve"> required to be submitted by the Consultant as per the provisions of the </w:t>
      </w:r>
      <w:proofErr w:type="spellStart"/>
      <w:r w:rsidRPr="007C118A">
        <w:rPr>
          <w:rFonts w:ascii="Book Antiqua" w:hAnsi="Book Antiqua" w:cs="Arial"/>
          <w:sz w:val="22"/>
          <w:szCs w:val="22"/>
        </w:rPr>
        <w:t>RfP</w:t>
      </w:r>
      <w:proofErr w:type="spellEnd"/>
      <w:r w:rsidRPr="007C118A">
        <w:rPr>
          <w:rFonts w:ascii="Book Antiqua" w:hAnsi="Book Antiqua" w:cs="Arial"/>
          <w:sz w:val="22"/>
          <w:szCs w:val="22"/>
        </w:rPr>
        <w:t xml:space="preserve"> Documents, the Employer may give the Consultant not more than </w:t>
      </w:r>
      <w:r w:rsidR="009A0396">
        <w:rPr>
          <w:rFonts w:ascii="Book Antiqua" w:hAnsi="Book Antiqua" w:cs="Arial"/>
          <w:sz w:val="22"/>
          <w:szCs w:val="22"/>
        </w:rPr>
        <w:t>03(Three)</w:t>
      </w:r>
      <w:r w:rsidRPr="007C118A">
        <w:rPr>
          <w:rFonts w:ascii="Book Antiqua" w:hAnsi="Book Antiqua" w:cs="Arial"/>
          <w:sz w:val="22"/>
          <w:szCs w:val="22"/>
        </w:rPr>
        <w:t xml:space="preserve">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5DCF9F5A"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In case of non-submission of documents related to/identified in Attachment-11 {‘Information regarding ex-employees of Employer in Bidder’s firm’}, the Employer may give the Bidder not more than </w:t>
      </w:r>
      <w:r w:rsidR="005629FC">
        <w:rPr>
          <w:rFonts w:ascii="Book Antiqua" w:hAnsi="Book Antiqua" w:cs="Arial"/>
          <w:sz w:val="22"/>
          <w:szCs w:val="22"/>
        </w:rPr>
        <w:t>3</w:t>
      </w:r>
      <w:r w:rsidRPr="007C118A">
        <w:rPr>
          <w:rFonts w:ascii="Book Antiqua" w:hAnsi="Book Antiqua" w:cs="Arial"/>
          <w:sz w:val="22"/>
          <w:szCs w:val="22"/>
        </w:rPr>
        <w:t xml:space="preserve">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w:t>
      </w:r>
      <w:proofErr w:type="gramStart"/>
      <w:r w:rsidR="005E21DA" w:rsidRPr="00FC0343">
        <w:rPr>
          <w:rFonts w:ascii="Book Antiqua" w:hAnsi="Book Antiqua" w:cs="Arial"/>
          <w:sz w:val="22"/>
          <w:szCs w:val="22"/>
        </w:rPr>
        <w:t>as having</w:t>
      </w:r>
      <w:proofErr w:type="gramEnd"/>
      <w:r w:rsidR="005E21DA" w:rsidRPr="00FC0343">
        <w:rPr>
          <w:rFonts w:ascii="Book Antiqua" w:hAnsi="Book Antiqua" w:cs="Arial"/>
          <w:sz w:val="22"/>
          <w:szCs w:val="22"/>
        </w:rPr>
        <w:t xml:space="preserve">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proofErr w:type="gramStart"/>
      <w:r w:rsidR="003C6A81" w:rsidRPr="00FC0343">
        <w:rPr>
          <w:rFonts w:ascii="Book Antiqua" w:hAnsi="Book Antiqua" w:cs="Arial"/>
          <w:sz w:val="22"/>
          <w:szCs w:val="22"/>
        </w:rPr>
        <w:t>as a result of</w:t>
      </w:r>
      <w:proofErr w:type="gramEnd"/>
      <w:r w:rsidR="003C6A81" w:rsidRPr="00FC0343">
        <w:rPr>
          <w:rFonts w:ascii="Book Antiqua" w:hAnsi="Book Antiqua" w:cs="Arial"/>
          <w:sz w:val="22"/>
          <w:szCs w:val="22"/>
        </w:rPr>
        <w:t xml:space="preserve">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 xml:space="preserve">Clause 25.0 and 26.0 </w:t>
      </w:r>
      <w:proofErr w:type="gramStart"/>
      <w:r w:rsidR="004D6EE2" w:rsidRPr="004D6EE2">
        <w:rPr>
          <w:rStyle w:val="Hyperlink"/>
          <w:rFonts w:ascii="Book Antiqua" w:eastAsia="Batang" w:hAnsi="Book Antiqua" w:cs="Arial"/>
          <w:sz w:val="22"/>
          <w:szCs w:val="22"/>
          <w:u w:val="none"/>
        </w:rPr>
        <w:t>below</w:t>
      </w:r>
      <w:r w:rsidR="00FA735B" w:rsidRPr="00FC0343">
        <w:rPr>
          <w:rFonts w:ascii="Book Antiqua" w:hAnsi="Book Antiqua" w:cs="Arial"/>
          <w:sz w:val="22"/>
          <w:szCs w:val="22"/>
        </w:rPr>
        <w:t>,</w:t>
      </w:r>
      <w:proofErr w:type="gramEnd"/>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w:t>
      </w:r>
      <w:proofErr w:type="gramStart"/>
      <w:r w:rsidR="005E21DA" w:rsidRPr="00FC0343">
        <w:rPr>
          <w:rFonts w:ascii="Book Antiqua" w:hAnsi="Book Antiqua" w:cs="Arial"/>
          <w:sz w:val="22"/>
          <w:szCs w:val="22"/>
        </w:rPr>
        <w:t>Electronic</w:t>
      </w:r>
      <w:proofErr w:type="gramEnd"/>
      <w:r w:rsidR="005E21DA" w:rsidRPr="00FC0343">
        <w:rPr>
          <w:rFonts w:ascii="Book Antiqua" w:hAnsi="Book Antiqua" w:cs="Arial"/>
          <w:sz w:val="22"/>
          <w:szCs w:val="22"/>
        </w:rPr>
        <w:t xml:space="preserve">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w:t>
      </w:r>
      <w:proofErr w:type="spellStart"/>
      <w:r w:rsidR="005A27AA">
        <w:rPr>
          <w:rFonts w:ascii="Book Antiqua" w:hAnsi="Book Antiqua" w:cs="Arial"/>
          <w:sz w:val="22"/>
          <w:szCs w:val="22"/>
        </w:rPr>
        <w:t>GeM</w:t>
      </w:r>
      <w:proofErr w:type="spellEnd"/>
      <w:r w:rsidR="005A27AA">
        <w:rPr>
          <w:rFonts w:ascii="Book Antiqua" w:hAnsi="Book Antiqua" w:cs="Arial"/>
          <w:sz w:val="22"/>
          <w:szCs w:val="22"/>
        </w:rPr>
        <w:t xml:space="preserve">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lastRenderedPageBreak/>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w:t>
      </w:r>
      <w:proofErr w:type="spellStart"/>
      <w:r w:rsidRPr="00C35E06">
        <w:rPr>
          <w:rFonts w:ascii="Book Antiqua" w:hAnsi="Book Antiqua" w:cs="Arial"/>
          <w:sz w:val="22"/>
          <w:szCs w:val="22"/>
        </w:rPr>
        <w:t>RfP</w:t>
      </w:r>
      <w:proofErr w:type="spellEnd"/>
      <w:r w:rsidRPr="00C35E06">
        <w:rPr>
          <w:rFonts w:ascii="Book Antiqua" w:hAnsi="Book Antiqua" w:cs="Arial"/>
          <w:sz w:val="22"/>
          <w:szCs w:val="22"/>
        </w:rPr>
        <w:t xml:space="preserve">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7"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7"/>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8"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8"/>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w:t>
      </w:r>
      <w:r>
        <w:rPr>
          <w:rFonts w:ascii="Book Antiqua" w:hAnsi="Book Antiqua" w:cs="Arial"/>
          <w:sz w:val="22"/>
          <w:szCs w:val="22"/>
        </w:rPr>
        <w:tab/>
      </w:r>
      <w:bookmarkStart w:id="19"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19"/>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28.2.1</w:t>
      </w:r>
      <w:r>
        <w:rPr>
          <w:rFonts w:ascii="Book Antiqua" w:hAnsi="Book Antiqua" w:cs="Arial"/>
          <w:sz w:val="22"/>
          <w:szCs w:val="22"/>
        </w:rPr>
        <w:tab/>
      </w:r>
      <w:bookmarkStart w:id="20"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w:t>
      </w:r>
      <w:proofErr w:type="gramStart"/>
      <w:r w:rsidR="00BC28B0" w:rsidRPr="00BC28B0">
        <w:rPr>
          <w:rFonts w:ascii="Book Antiqua" w:hAnsi="Book Antiqua" w:cs="Arial"/>
          <w:sz w:val="22"/>
          <w:szCs w:val="22"/>
        </w:rPr>
        <w:t>score</w:t>
      </w:r>
      <w:proofErr w:type="gramEnd"/>
      <w:r w:rsidR="00BC28B0" w:rsidRPr="00BC28B0">
        <w:rPr>
          <w:rFonts w:ascii="Book Antiqua" w:hAnsi="Book Antiqua" w:cs="Arial"/>
          <w:sz w:val="22"/>
          <w:szCs w:val="22"/>
        </w:rPr>
        <w:t xml:space="preserv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w:t>
      </w:r>
      <w:proofErr w:type="gramStart"/>
      <w:r w:rsidR="00BC28B0" w:rsidRPr="00BC28B0">
        <w:rPr>
          <w:rFonts w:ascii="Book Antiqua" w:hAnsi="Book Antiqua" w:cs="Arial"/>
          <w:sz w:val="22"/>
          <w:szCs w:val="22"/>
        </w:rPr>
        <w:t>on</w:t>
      </w:r>
      <w:proofErr w:type="gramEnd"/>
      <w:r w:rsidR="00BC28B0" w:rsidRPr="00BC28B0">
        <w:rPr>
          <w:rFonts w:ascii="Book Antiqua" w:hAnsi="Book Antiqua" w:cs="Arial"/>
          <w:sz w:val="22"/>
          <w:szCs w:val="22"/>
        </w:rPr>
        <w:t xml:space="preserve"> pro rata basis</w:t>
      </w:r>
      <w:bookmarkEnd w:id="20"/>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 xml:space="preserve">As per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1"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proposal shall be given financial </w:t>
      </w:r>
      <w:proofErr w:type="gramStart"/>
      <w:r w:rsidR="00BC28B0" w:rsidRPr="00BC28B0">
        <w:rPr>
          <w:rFonts w:ascii="Book Antiqua" w:hAnsi="Book Antiqua" w:cs="Arial"/>
          <w:sz w:val="22"/>
          <w:szCs w:val="22"/>
        </w:rPr>
        <w:t>score</w:t>
      </w:r>
      <w:proofErr w:type="gramEnd"/>
      <w:r w:rsidR="00BC28B0" w:rsidRPr="00BC28B0">
        <w:rPr>
          <w:rFonts w:ascii="Book Antiqua" w:hAnsi="Book Antiqua" w:cs="Arial"/>
          <w:sz w:val="22"/>
          <w:szCs w:val="22"/>
        </w:rPr>
        <w:t xml:space="preserv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1"/>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 xml:space="preserve">As per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2"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r>
      <w:proofErr w:type="gramStart"/>
      <w:r>
        <w:rPr>
          <w:rFonts w:ascii="Book Antiqua" w:hAnsi="Book Antiqua" w:cs="Arial"/>
          <w:sz w:val="22"/>
          <w:szCs w:val="22"/>
        </w:rPr>
        <w:t>Where</w:t>
      </w:r>
      <w:proofErr w:type="gramEnd"/>
      <w:r>
        <w:rPr>
          <w:rFonts w:ascii="Book Antiqua" w:hAnsi="Book Antiqua" w:cs="Arial"/>
          <w:sz w:val="22"/>
          <w:szCs w:val="22"/>
        </w:rPr>
        <w:t>,</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2"/>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w:t>
      </w:r>
      <w:proofErr w:type="spellStart"/>
      <w:r w:rsidR="00577309">
        <w:rPr>
          <w:rFonts w:ascii="Book Antiqua" w:hAnsi="Book Antiqua" w:cs="Arial"/>
          <w:i/>
          <w:iCs/>
          <w:sz w:val="22"/>
          <w:szCs w:val="22"/>
        </w:rPr>
        <w:t>i</w:t>
      </w:r>
      <w:proofErr w:type="spellEnd"/>
      <w:r w:rsidR="00577309">
        <w:rPr>
          <w:rFonts w:ascii="Book Antiqua" w:hAnsi="Book Antiqua" w:cs="Arial"/>
          <w:i/>
          <w:iCs/>
          <w:sz w:val="22"/>
          <w:szCs w:val="22"/>
        </w:rPr>
        <w:t xml:space="preserve">) </w:t>
      </w:r>
      <w:r w:rsidR="002A57DA" w:rsidRPr="002A57DA">
        <w:rPr>
          <w:rFonts w:ascii="Book Antiqua" w:hAnsi="Book Antiqua" w:cs="Arial"/>
          <w:i/>
          <w:iCs/>
          <w:sz w:val="22"/>
          <w:szCs w:val="22"/>
        </w:rPr>
        <w:t xml:space="preserve">Combined Score will be rounded off to three decimal </w:t>
      </w:r>
      <w:proofErr w:type="gramStart"/>
      <w:r w:rsidR="002A57DA" w:rsidRPr="002A57DA">
        <w:rPr>
          <w:rFonts w:ascii="Book Antiqua" w:hAnsi="Book Antiqua" w:cs="Arial"/>
          <w:i/>
          <w:iCs/>
          <w:sz w:val="22"/>
          <w:szCs w:val="22"/>
        </w:rPr>
        <w:t>places</w:t>
      </w:r>
      <w:r w:rsidR="00984E70">
        <w:rPr>
          <w:rFonts w:ascii="Book Antiqua" w:hAnsi="Book Antiqua" w:cs="Arial"/>
          <w:i/>
          <w:iCs/>
          <w:sz w:val="22"/>
          <w:szCs w:val="22"/>
        </w:rPr>
        <w:t>(</w:t>
      </w:r>
      <w:proofErr w:type="gramEnd"/>
      <w:r w:rsidR="00984E70">
        <w:rPr>
          <w:rFonts w:ascii="Book Antiqua" w:hAnsi="Book Antiqua" w:cs="Arial"/>
          <w:sz w:val="22"/>
          <w:szCs w:val="22"/>
        </w:rPr>
        <w:t xml:space="preserve">Or As per </w:t>
      </w:r>
      <w:proofErr w:type="spellStart"/>
      <w:r w:rsidR="00984E70">
        <w:rPr>
          <w:rFonts w:ascii="Book Antiqua" w:hAnsi="Book Antiqua" w:cs="Arial"/>
          <w:sz w:val="22"/>
          <w:szCs w:val="22"/>
        </w:rPr>
        <w:t>GeM</w:t>
      </w:r>
      <w:proofErr w:type="spellEnd"/>
      <w:r w:rsidR="00984E70">
        <w:rPr>
          <w:rFonts w:ascii="Book Antiqua" w:hAnsi="Book Antiqua" w:cs="Arial"/>
          <w:sz w:val="22"/>
          <w:szCs w:val="22"/>
        </w:rPr>
        <w:t xml:space="preserve">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3" w:name="_Hlk114048777"/>
      <w:r w:rsidR="00130EF1" w:rsidRPr="002A481C">
        <w:rPr>
          <w:rFonts w:ascii="Book Antiqua" w:hAnsi="Book Antiqua" w:cs="Arial"/>
          <w:sz w:val="22"/>
          <w:szCs w:val="22"/>
        </w:rPr>
        <w:t xml:space="preserve">The combined score </w:t>
      </w:r>
      <w:proofErr w:type="gramStart"/>
      <w:r w:rsidR="00130EF1" w:rsidRPr="002A481C">
        <w:rPr>
          <w:rFonts w:ascii="Book Antiqua" w:hAnsi="Book Antiqua" w:cs="Arial"/>
          <w:sz w:val="22"/>
          <w:szCs w:val="22"/>
        </w:rPr>
        <w:t>on the basis of</w:t>
      </w:r>
      <w:proofErr w:type="gramEnd"/>
      <w:r w:rsidR="00130EF1" w:rsidRPr="002A481C">
        <w:rPr>
          <w:rFonts w:ascii="Book Antiqua" w:hAnsi="Book Antiqua" w:cs="Arial"/>
          <w:sz w:val="22"/>
          <w:szCs w:val="22"/>
        </w:rPr>
        <w:t xml:space="preserve"> Quality and Cost Based Selection (QCBS) of technical and financial proposals will determine the H1, H2, H3 and so </w:t>
      </w:r>
      <w:proofErr w:type="gramStart"/>
      <w:r w:rsidR="00130EF1" w:rsidRPr="002A481C">
        <w:rPr>
          <w:rFonts w:ascii="Book Antiqua" w:hAnsi="Book Antiqua" w:cs="Arial"/>
          <w:sz w:val="22"/>
          <w:szCs w:val="22"/>
        </w:rPr>
        <w:t>on</w:t>
      </w:r>
      <w:r w:rsidR="00D74A68">
        <w:rPr>
          <w:rFonts w:ascii="Book Antiqua" w:hAnsi="Book Antiqua" w:cs="Arial"/>
          <w:sz w:val="22"/>
          <w:szCs w:val="22"/>
        </w:rPr>
        <w:t>(</w:t>
      </w:r>
      <w:proofErr w:type="gramEnd"/>
      <w:r w:rsidR="00D74A68">
        <w:rPr>
          <w:rFonts w:ascii="Book Antiqua" w:hAnsi="Book Antiqua" w:cs="Arial"/>
          <w:sz w:val="22"/>
          <w:szCs w:val="22"/>
        </w:rPr>
        <w:t xml:space="preserve">Or as per </w:t>
      </w:r>
      <w:proofErr w:type="spellStart"/>
      <w:r w:rsidR="00D74A68">
        <w:rPr>
          <w:rFonts w:ascii="Book Antiqua" w:hAnsi="Book Antiqua" w:cs="Arial"/>
          <w:sz w:val="22"/>
          <w:szCs w:val="22"/>
        </w:rPr>
        <w:t>GeM</w:t>
      </w:r>
      <w:proofErr w:type="spellEnd"/>
      <w:r w:rsidR="00D74A68">
        <w:rPr>
          <w:rFonts w:ascii="Book Antiqua" w:hAnsi="Book Antiqua" w:cs="Arial"/>
          <w:sz w:val="22"/>
          <w:szCs w:val="22"/>
        </w:rPr>
        <w:t xml:space="preserve"> nomenclature</w:t>
      </w:r>
      <w:proofErr w:type="gramStart"/>
      <w:r w:rsidR="00D74A68">
        <w:rPr>
          <w:rFonts w:ascii="Book Antiqua" w:hAnsi="Book Antiqua" w:cs="Arial"/>
          <w:sz w:val="22"/>
          <w:szCs w:val="22"/>
        </w:rPr>
        <w:t xml:space="preserve">) </w:t>
      </w:r>
      <w:r w:rsidR="00130EF1" w:rsidRPr="002A481C">
        <w:rPr>
          <w:rFonts w:ascii="Book Antiqua" w:hAnsi="Book Antiqua" w:cs="Arial"/>
          <w:sz w:val="22"/>
          <w:szCs w:val="22"/>
        </w:rPr>
        <w:t>.</w:t>
      </w:r>
      <w:proofErr w:type="gramEnd"/>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w:t>
      </w:r>
      <w:proofErr w:type="gramStart"/>
      <w:r w:rsidR="00130EF1" w:rsidRPr="002A481C">
        <w:rPr>
          <w:rFonts w:ascii="Book Antiqua" w:hAnsi="Book Antiqua" w:cs="Arial"/>
          <w:sz w:val="22"/>
          <w:szCs w:val="22"/>
        </w:rPr>
        <w:t xml:space="preserve">the </w:t>
      </w:r>
      <w:r w:rsidR="00130EF1">
        <w:rPr>
          <w:rFonts w:ascii="Book Antiqua" w:hAnsi="Book Antiqua" w:cs="Arial"/>
          <w:sz w:val="22"/>
          <w:szCs w:val="22"/>
        </w:rPr>
        <w:t>carrying</w:t>
      </w:r>
      <w:proofErr w:type="gramEnd"/>
      <w:r w:rsidR="00130EF1">
        <w:rPr>
          <w:rFonts w:ascii="Book Antiqua" w:hAnsi="Book Antiqua" w:cs="Arial"/>
          <w:sz w:val="22"/>
          <w:szCs w:val="22"/>
        </w:rPr>
        <w:t xml:space="preserve"> out the work</w:t>
      </w:r>
      <w:bookmarkEnd w:id="23"/>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4"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w:t>
      </w:r>
      <w:proofErr w:type="gramStart"/>
      <w:r w:rsidR="008C1547">
        <w:rPr>
          <w:rFonts w:ascii="Book Antiqua" w:hAnsi="Book Antiqua" w:cs="Arial"/>
          <w:sz w:val="22"/>
          <w:szCs w:val="22"/>
        </w:rPr>
        <w:t>case</w:t>
      </w:r>
      <w:proofErr w:type="gramEnd"/>
      <w:r w:rsidR="008C1547">
        <w:rPr>
          <w:rFonts w:ascii="Book Antiqua" w:hAnsi="Book Antiqua" w:cs="Arial"/>
          <w:sz w:val="22"/>
          <w:szCs w:val="22"/>
        </w:rPr>
        <w:t xml:space="preserve"> where technical </w:t>
      </w:r>
      <w:proofErr w:type="gramStart"/>
      <w:r w:rsidR="008C1547">
        <w:rPr>
          <w:rFonts w:ascii="Book Antiqua" w:hAnsi="Book Antiqua" w:cs="Arial"/>
          <w:sz w:val="22"/>
          <w:szCs w:val="22"/>
        </w:rPr>
        <w:t>score</w:t>
      </w:r>
      <w:proofErr w:type="gramEnd"/>
      <w:r w:rsidR="008C1547">
        <w:rPr>
          <w:rFonts w:ascii="Book Antiqua" w:hAnsi="Book Antiqua" w:cs="Arial"/>
          <w:sz w:val="22"/>
          <w:szCs w:val="22"/>
        </w:rPr>
        <w:t xml:space="preserve"> of such bidders </w:t>
      </w:r>
      <w:proofErr w:type="gramStart"/>
      <w:r w:rsidR="008C1547">
        <w:rPr>
          <w:rFonts w:ascii="Book Antiqua" w:hAnsi="Book Antiqua" w:cs="Arial"/>
          <w:sz w:val="22"/>
          <w:szCs w:val="22"/>
        </w:rPr>
        <w:t>are</w:t>
      </w:r>
      <w:proofErr w:type="gramEnd"/>
      <w:r w:rsidR="008C1547">
        <w:rPr>
          <w:rFonts w:ascii="Book Antiqua" w:hAnsi="Book Antiqua" w:cs="Arial"/>
          <w:sz w:val="22"/>
          <w:szCs w:val="22"/>
        </w:rPr>
        <w:t xml:space="preserve"> also found to be same, </w:t>
      </w:r>
      <w:proofErr w:type="gramStart"/>
      <w:r w:rsidR="00D043CE">
        <w:rPr>
          <w:rFonts w:ascii="Book Antiqua" w:hAnsi="Book Antiqua" w:cs="Arial"/>
          <w:sz w:val="22"/>
          <w:szCs w:val="22"/>
        </w:rPr>
        <w:t>b</w:t>
      </w:r>
      <w:r w:rsidR="008C1547">
        <w:rPr>
          <w:rFonts w:ascii="Book Antiqua" w:hAnsi="Book Antiqua" w:cs="Arial"/>
          <w:sz w:val="22"/>
          <w:szCs w:val="22"/>
        </w:rPr>
        <w:t>idder</w:t>
      </w:r>
      <w:proofErr w:type="gramEnd"/>
      <w:r w:rsidR="008C1547">
        <w:rPr>
          <w:rFonts w:ascii="Book Antiqua" w:hAnsi="Book Antiqua" w:cs="Arial"/>
          <w:sz w:val="22"/>
          <w:szCs w:val="22"/>
        </w:rPr>
        <w:t xml:space="preserve"> having higher MAAT Value shall be considered </w:t>
      </w:r>
      <w:r w:rsidR="00D043CE">
        <w:rPr>
          <w:rFonts w:ascii="Book Antiqua" w:hAnsi="Book Antiqua" w:cs="Arial"/>
          <w:sz w:val="22"/>
          <w:szCs w:val="22"/>
        </w:rPr>
        <w:t>as successful bidder</w:t>
      </w:r>
      <w:bookmarkEnd w:id="24"/>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are mutually explanatory of one another. If there are </w:t>
      </w:r>
      <w:proofErr w:type="gramStart"/>
      <w:r w:rsidR="00A32CC5" w:rsidRPr="00FC0343">
        <w:rPr>
          <w:rFonts w:ascii="Book Antiqua" w:hAnsi="Book Antiqua" w:cs="Arial"/>
          <w:sz w:val="22"/>
          <w:szCs w:val="22"/>
        </w:rPr>
        <w:t>varying</w:t>
      </w:r>
      <w:proofErr w:type="gramEnd"/>
      <w:r w:rsidR="00A32CC5" w:rsidRPr="00FC0343">
        <w:rPr>
          <w:rFonts w:ascii="Book Antiqua" w:hAnsi="Book Antiqua" w:cs="Arial"/>
          <w:sz w:val="22"/>
          <w:szCs w:val="22"/>
        </w:rPr>
        <w:t xml:space="preserve"> or conflicting provisions made in any one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t>
      </w:r>
      <w:proofErr w:type="gramStart"/>
      <w:r w:rsidR="00A32CC5" w:rsidRPr="00FC0343">
        <w:rPr>
          <w:rFonts w:ascii="Book Antiqua" w:hAnsi="Book Antiqua" w:cs="Arial"/>
          <w:sz w:val="22"/>
          <w:szCs w:val="22"/>
        </w:rPr>
        <w:t>with regard to</w:t>
      </w:r>
      <w:proofErr w:type="gramEnd"/>
      <w:r w:rsidR="00A32CC5" w:rsidRPr="00FC0343">
        <w:rPr>
          <w:rFonts w:ascii="Book Antiqua" w:hAnsi="Book Antiqua" w:cs="Arial"/>
          <w:sz w:val="22"/>
          <w:szCs w:val="22"/>
        </w:rPr>
        <w:t xml:space="preserve">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lastRenderedPageBreak/>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 xml:space="preserve">from the execution of the whole or any part of the works comprised therein according to entire scope of work as specified in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 xml:space="preserve">The Bidder should ensure that the </w:t>
      </w:r>
      <w:proofErr w:type="gramStart"/>
      <w:r w:rsidR="00FC0E3A" w:rsidRPr="00FC0E3A">
        <w:rPr>
          <w:rFonts w:ascii="Book Antiqua" w:hAnsi="Book Antiqua" w:cs="Arial"/>
          <w:sz w:val="22"/>
          <w:szCs w:val="22"/>
        </w:rPr>
        <w:t>price(s)</w:t>
      </w:r>
      <w:proofErr w:type="gramEnd"/>
      <w:r w:rsidR="00FC0E3A" w:rsidRPr="00FC0E3A">
        <w:rPr>
          <w:rFonts w:ascii="Book Antiqua" w:hAnsi="Book Antiqua" w:cs="Arial"/>
          <w:sz w:val="22"/>
          <w:szCs w:val="22"/>
        </w:rPr>
        <w:t xml:space="preserve">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 xml:space="preserve">In case of any discrepancy between the Lump Sum quoted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and uploaded Price breakup by the bidder with H1 score </w:t>
      </w:r>
      <w:proofErr w:type="gramStart"/>
      <w:r w:rsidRPr="00FC0E3A">
        <w:rPr>
          <w:rFonts w:ascii="Book Antiqua" w:hAnsi="Book Antiqua" w:cs="Arial"/>
          <w:sz w:val="22"/>
          <w:szCs w:val="22"/>
        </w:rPr>
        <w:t>( as</w:t>
      </w:r>
      <w:proofErr w:type="gramEnd"/>
      <w:r w:rsidRPr="00FC0E3A">
        <w:rPr>
          <w:rFonts w:ascii="Book Antiqua" w:hAnsi="Book Antiqua" w:cs="Arial"/>
          <w:sz w:val="22"/>
          <w:szCs w:val="22"/>
        </w:rPr>
        <w:t xml:space="preserve"> per clause No. 29 of Conditions of Contract, Section–III of </w:t>
      </w:r>
      <w:proofErr w:type="spellStart"/>
      <w:r w:rsidRPr="00FC0E3A">
        <w:rPr>
          <w:rFonts w:ascii="Book Antiqua" w:hAnsi="Book Antiqua" w:cs="Arial"/>
          <w:sz w:val="22"/>
          <w:szCs w:val="22"/>
        </w:rPr>
        <w:t>RfP</w:t>
      </w:r>
      <w:proofErr w:type="spellEnd"/>
      <w:r w:rsidRPr="00FC0E3A">
        <w:rPr>
          <w:rFonts w:ascii="Book Antiqua" w:hAnsi="Book Antiqua" w:cs="Arial"/>
          <w:sz w:val="22"/>
          <w:szCs w:val="22"/>
        </w:rPr>
        <w:t xml:space="preserve"> Documents), the Lump Sum quoted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shall prevail. In such case, the Employer shall ask the bidder with H1 score for revised price breakup matching the total Lump Sum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without material deviations, objections, conditionalities or reservations. A material deviation, objections, conditionalities or reservations is one (</w:t>
      </w:r>
      <w:proofErr w:type="spellStart"/>
      <w:r w:rsidR="00A32CC5" w:rsidRPr="00FC0343">
        <w:rPr>
          <w:rFonts w:ascii="Book Antiqua" w:hAnsi="Book Antiqua" w:cs="Arial"/>
          <w:sz w:val="22"/>
          <w:szCs w:val="22"/>
        </w:rPr>
        <w:t>i</w:t>
      </w:r>
      <w:proofErr w:type="spellEnd"/>
      <w:r w:rsidR="00A32CC5" w:rsidRPr="00FC0343">
        <w:rPr>
          <w:rFonts w:ascii="Book Antiqua" w:hAnsi="Book Antiqua" w:cs="Arial"/>
          <w:sz w:val="22"/>
          <w:szCs w:val="22"/>
        </w:rPr>
        <w:t xml:space="preserve">) that affects in any substantial way the scope, quality or performance of the contract (ii) that limits in any substantial way, inconsistent with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w:t>
      </w:r>
      <w:proofErr w:type="gramStart"/>
      <w:r w:rsidR="00A32CC5" w:rsidRPr="00FC0343">
        <w:rPr>
          <w:rFonts w:ascii="Book Antiqua" w:hAnsi="Book Antiqua" w:cs="Arial"/>
          <w:sz w:val="22"/>
          <w:szCs w:val="22"/>
        </w:rPr>
        <w:t>determined as</w:t>
      </w:r>
      <w:proofErr w:type="gramEnd"/>
      <w:r w:rsidR="00A32CC5" w:rsidRPr="00FC0343">
        <w:rPr>
          <w:rFonts w:ascii="Book Antiqua" w:hAnsi="Book Antiqua" w:cs="Arial"/>
          <w:sz w:val="22"/>
          <w:szCs w:val="22"/>
        </w:rPr>
        <w:t xml:space="preserve">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 xml:space="preserve">The Bidder should note that any deviation to </w:t>
      </w:r>
      <w:proofErr w:type="spellStart"/>
      <w:r w:rsidR="0097708A" w:rsidRPr="0052134A">
        <w:rPr>
          <w:rFonts w:ascii="Book Antiqua" w:hAnsi="Book Antiqua" w:cs="Arial"/>
          <w:sz w:val="22"/>
          <w:szCs w:val="22"/>
        </w:rPr>
        <w:t>RfP</w:t>
      </w:r>
      <w:proofErr w:type="spellEnd"/>
      <w:r w:rsidR="0097708A" w:rsidRPr="0052134A">
        <w:rPr>
          <w:rFonts w:ascii="Book Antiqua" w:hAnsi="Book Antiqua" w:cs="Arial"/>
          <w:sz w:val="22"/>
          <w:szCs w:val="22"/>
        </w:rPr>
        <w:t xml:space="preserve">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w:t>
      </w:r>
      <w:proofErr w:type="gramStart"/>
      <w:r w:rsidR="0036725E" w:rsidRPr="0036725E">
        <w:rPr>
          <w:rFonts w:ascii="Book Antiqua" w:hAnsi="Book Antiqua" w:cs="Arial"/>
          <w:sz w:val="22"/>
          <w:szCs w:val="22"/>
        </w:rPr>
        <w:t>persons</w:t>
      </w:r>
      <w:proofErr w:type="gramEnd"/>
      <w:r w:rsidR="0036725E" w:rsidRPr="0036725E">
        <w:rPr>
          <w:rFonts w:ascii="Book Antiqua" w:hAnsi="Book Antiqua" w:cs="Arial"/>
          <w:sz w:val="22"/>
          <w:szCs w:val="22"/>
        </w:rPr>
        <w:t xml:space="preserve">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w:t>
      </w:r>
      <w:r w:rsidR="0036725E" w:rsidRPr="0036725E">
        <w:rPr>
          <w:rFonts w:ascii="Book Antiqua" w:hAnsi="Book Antiqua" w:cs="Arial"/>
          <w:sz w:val="22"/>
          <w:szCs w:val="22"/>
        </w:rPr>
        <w:lastRenderedPageBreak/>
        <w:t xml:space="preserve">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w:t>
      </w:r>
      <w:proofErr w:type="spellStart"/>
      <w:r w:rsidR="00D74A68">
        <w:rPr>
          <w:rFonts w:ascii="Book Antiqua" w:hAnsi="Book Antiqua" w:cs="Arial"/>
          <w:sz w:val="22"/>
          <w:szCs w:val="22"/>
        </w:rPr>
        <w:t>GeM</w:t>
      </w:r>
      <w:proofErr w:type="spellEnd"/>
      <w:r w:rsidR="00D74A68">
        <w:rPr>
          <w:rFonts w:ascii="Book Antiqua" w:hAnsi="Book Antiqua" w:cs="Arial"/>
          <w:sz w:val="22"/>
          <w:szCs w:val="22"/>
        </w:rPr>
        <w:t xml:space="preserve">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5"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5"/>
      <w:r w:rsidRPr="00FC0343">
        <w:rPr>
          <w:rFonts w:ascii="Book Antiqua" w:hAnsi="Book Antiqua" w:cs="Arial"/>
          <w:sz w:val="22"/>
          <w:szCs w:val="22"/>
        </w:rPr>
        <w:t xml:space="preserve">, </w:t>
      </w:r>
      <w:bookmarkStart w:id="26" w:name="_Hlk114048936"/>
      <w:r w:rsidRPr="00FC0343">
        <w:rPr>
          <w:rFonts w:ascii="Book Antiqua" w:hAnsi="Book Antiqua" w:cs="Arial"/>
          <w:sz w:val="22"/>
          <w:szCs w:val="22"/>
        </w:rPr>
        <w:t xml:space="preserve">the Employer will notify the successful Bidder </w:t>
      </w:r>
      <w:bookmarkEnd w:id="26"/>
      <w:r>
        <w:rPr>
          <w:rFonts w:ascii="Book Antiqua" w:hAnsi="Book Antiqua" w:cs="Arial"/>
          <w:sz w:val="22"/>
          <w:szCs w:val="22"/>
        </w:rPr>
        <w:t xml:space="preserve">through </w:t>
      </w:r>
      <w:proofErr w:type="spellStart"/>
      <w:r>
        <w:rPr>
          <w:rFonts w:ascii="Book Antiqua" w:hAnsi="Book Antiqua" w:cs="Arial"/>
          <w:sz w:val="22"/>
          <w:szCs w:val="22"/>
        </w:rPr>
        <w:t>GeM</w:t>
      </w:r>
      <w:proofErr w:type="spellEnd"/>
      <w:r>
        <w:rPr>
          <w:rFonts w:ascii="Book Antiqua" w:hAnsi="Book Antiqua" w:cs="Arial"/>
          <w:sz w:val="22"/>
          <w:szCs w:val="22"/>
        </w:rPr>
        <w:t xml:space="preserve"> Portal</w:t>
      </w:r>
      <w:r w:rsidRPr="00FC0343">
        <w:rPr>
          <w:rFonts w:ascii="Book Antiqua" w:hAnsi="Book Antiqua" w:cs="Arial"/>
          <w:sz w:val="22"/>
          <w:szCs w:val="22"/>
        </w:rPr>
        <w:t xml:space="preserve"> </w:t>
      </w:r>
      <w:bookmarkStart w:id="27" w:name="_Hlk114048942"/>
      <w:r>
        <w:rPr>
          <w:rFonts w:ascii="Book Antiqua" w:hAnsi="Book Antiqua" w:cs="Arial"/>
          <w:sz w:val="22"/>
          <w:szCs w:val="22"/>
        </w:rPr>
        <w:t xml:space="preserve">in the form of </w:t>
      </w:r>
      <w:proofErr w:type="spellStart"/>
      <w:r>
        <w:rPr>
          <w:rFonts w:ascii="Book Antiqua" w:hAnsi="Book Antiqua" w:cs="Arial"/>
          <w:sz w:val="22"/>
          <w:szCs w:val="22"/>
        </w:rPr>
        <w:t>GeM</w:t>
      </w:r>
      <w:proofErr w:type="spellEnd"/>
      <w:r>
        <w:rPr>
          <w:rFonts w:ascii="Book Antiqua" w:hAnsi="Book Antiqua" w:cs="Arial"/>
          <w:sz w:val="22"/>
          <w:szCs w:val="22"/>
        </w:rPr>
        <w:t xml:space="preserve"> Contract Order </w:t>
      </w:r>
      <w:r w:rsidRPr="00FC0343">
        <w:rPr>
          <w:rFonts w:ascii="Book Antiqua" w:hAnsi="Book Antiqua" w:cs="Arial"/>
          <w:sz w:val="22"/>
          <w:szCs w:val="22"/>
        </w:rPr>
        <w:t>that its Proposal has been accepted</w:t>
      </w:r>
      <w:bookmarkEnd w:id="27"/>
      <w:r w:rsidRPr="00FC0343">
        <w:rPr>
          <w:rFonts w:ascii="Book Antiqua" w:hAnsi="Book Antiqua" w:cs="Arial"/>
          <w:sz w:val="22"/>
          <w:szCs w:val="22"/>
        </w:rPr>
        <w:t xml:space="preserve">. The </w:t>
      </w:r>
      <w:proofErr w:type="spellStart"/>
      <w:r w:rsidR="00AD0CD2">
        <w:rPr>
          <w:rFonts w:ascii="Book Antiqua" w:hAnsi="Book Antiqua" w:cs="Arial"/>
          <w:sz w:val="22"/>
          <w:szCs w:val="22"/>
        </w:rPr>
        <w:t>GeM</w:t>
      </w:r>
      <w:proofErr w:type="spellEnd"/>
      <w:r w:rsidR="00AD0CD2">
        <w:rPr>
          <w:rFonts w:ascii="Book Antiqua" w:hAnsi="Book Antiqua" w:cs="Arial"/>
          <w:sz w:val="22"/>
          <w:szCs w:val="22"/>
        </w:rPr>
        <w:t xml:space="preserve">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and Specification numbers and the following information: (</w:t>
      </w:r>
      <w:proofErr w:type="spellStart"/>
      <w:r w:rsidRPr="00FC0343">
        <w:rPr>
          <w:rFonts w:ascii="Book Antiqua" w:hAnsi="Book Antiqua" w:cs="Arial"/>
          <w:sz w:val="22"/>
          <w:szCs w:val="22"/>
        </w:rPr>
        <w:t>i</w:t>
      </w:r>
      <w:proofErr w:type="spellEnd"/>
      <w:r w:rsidRPr="00FC0343">
        <w:rPr>
          <w:rFonts w:ascii="Book Antiqua" w:hAnsi="Book Antiqua" w:cs="Arial"/>
          <w:sz w:val="22"/>
          <w:szCs w:val="22"/>
        </w:rPr>
        <w:t xml:space="preserve">)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proofErr w:type="spellStart"/>
      <w:r w:rsidR="00BD2C9A">
        <w:rPr>
          <w:rFonts w:ascii="Book Antiqua" w:hAnsi="Book Antiqua" w:cs="Arial"/>
          <w:sz w:val="22"/>
          <w:szCs w:val="22"/>
        </w:rPr>
        <w:t>GeM</w:t>
      </w:r>
      <w:proofErr w:type="spellEnd"/>
      <w:r w:rsidR="00BD2C9A">
        <w:rPr>
          <w:rFonts w:ascii="Book Antiqua" w:hAnsi="Book Antiqua" w:cs="Arial"/>
          <w:sz w:val="22"/>
          <w:szCs w:val="22"/>
        </w:rPr>
        <w:t xml:space="preserve">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8"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8"/>
    </w:p>
    <w:p w14:paraId="0817F119" w14:textId="77777777" w:rsidR="00A32CC5" w:rsidRPr="00FC0343" w:rsidRDefault="00A32CC5" w:rsidP="00140946">
      <w:pPr>
        <w:ind w:left="1134" w:hanging="1003"/>
        <w:jc w:val="both"/>
        <w:rPr>
          <w:rFonts w:ascii="Book Antiqua" w:hAnsi="Book Antiqua" w:cs="Arial"/>
          <w:sz w:val="22"/>
          <w:szCs w:val="22"/>
        </w:rPr>
      </w:pPr>
    </w:p>
    <w:p w14:paraId="31BA8E11" w14:textId="04B1D605" w:rsidR="001F5459" w:rsidRDefault="00C35E06" w:rsidP="0023571F">
      <w:pPr>
        <w:ind w:left="1134" w:hanging="1003"/>
        <w:jc w:val="both"/>
        <w:rPr>
          <w:rFonts w:ascii="Book Antiqua" w:hAnsi="Book Antiqua" w:cs="Arial"/>
          <w:sz w:val="22"/>
          <w:szCs w:val="22"/>
        </w:rPr>
      </w:pPr>
      <w:r>
        <w:rPr>
          <w:rFonts w:ascii="Book Antiqua" w:hAnsi="Book Antiqua" w:cs="Arial"/>
          <w:sz w:val="22"/>
          <w:szCs w:val="22"/>
        </w:rPr>
        <w:lastRenderedPageBreak/>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cheque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8B7A58">
        <w:rPr>
          <w:rFonts w:ascii="Book Antiqua" w:hAnsi="Book Antiqua" w:cs="Arial"/>
          <w:sz w:val="22"/>
          <w:szCs w:val="22"/>
        </w:rPr>
        <w:t xml:space="preserve"> from </w:t>
      </w:r>
      <w:r w:rsidR="00D60696">
        <w:rPr>
          <w:rFonts w:ascii="Book Antiqua" w:hAnsi="Book Antiqua" w:cs="Arial"/>
          <w:sz w:val="22"/>
          <w:szCs w:val="22"/>
        </w:rPr>
        <w:t>a reputed bank selected by bidder</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w:t>
      </w:r>
      <w:r w:rsidR="00DD64B6">
        <w:rPr>
          <w:rFonts w:ascii="Book Antiqua" w:hAnsi="Book Antiqua" w:cs="Arial"/>
          <w:sz w:val="22"/>
          <w:szCs w:val="22"/>
        </w:rPr>
        <w:t xml:space="preserve">from an Insurer as per guidelines issued by Insurance </w:t>
      </w:r>
      <w:r w:rsidR="001F5459">
        <w:rPr>
          <w:rFonts w:ascii="Book Antiqua" w:hAnsi="Book Antiqua" w:cs="Arial"/>
          <w:sz w:val="22"/>
          <w:szCs w:val="22"/>
        </w:rPr>
        <w:t>R</w:t>
      </w:r>
      <w:r w:rsidR="00DD64B6">
        <w:rPr>
          <w:rFonts w:ascii="Book Antiqua" w:hAnsi="Book Antiqua" w:cs="Arial"/>
          <w:sz w:val="22"/>
          <w:szCs w:val="22"/>
        </w:rPr>
        <w:t>egulatory and Development Authority of India</w:t>
      </w:r>
      <w:r w:rsidR="001F5459">
        <w:rPr>
          <w:rFonts w:ascii="Book Antiqua" w:hAnsi="Book Antiqua" w:cs="Arial"/>
          <w:sz w:val="22"/>
          <w:szCs w:val="22"/>
        </w:rPr>
        <w:t xml:space="preserve"> (IRDAI)</w:t>
      </w:r>
      <w:r w:rsidR="00F9676E">
        <w:rPr>
          <w:rFonts w:ascii="Book Antiqua" w:hAnsi="Book Antiqua" w:cs="Arial"/>
          <w:sz w:val="22"/>
          <w:szCs w:val="22"/>
        </w:rPr>
        <w:t xml:space="preserve"> and submit the same</w:t>
      </w:r>
      <w:r w:rsidR="00161884" w:rsidRPr="00161884">
        <w:rPr>
          <w:rFonts w:ascii="Book Antiqua" w:hAnsi="Book Antiqua" w:cs="Arial"/>
          <w:sz w:val="22"/>
          <w:szCs w:val="22"/>
        </w:rPr>
        <w:t xml:space="preserve"> </w:t>
      </w:r>
      <w:r w:rsidR="00161884" w:rsidRPr="005864E5">
        <w:rPr>
          <w:rFonts w:ascii="Book Antiqua" w:hAnsi="Book Antiqua" w:cs="Arial"/>
          <w:sz w:val="22"/>
          <w:szCs w:val="22"/>
        </w:rPr>
        <w:t>within fifteen Days (15)</w:t>
      </w:r>
      <w:r w:rsidR="00161884">
        <w:rPr>
          <w:rFonts w:ascii="Book Antiqua" w:hAnsi="Book Antiqua" w:cs="Arial"/>
          <w:sz w:val="22"/>
          <w:szCs w:val="22"/>
        </w:rPr>
        <w:t xml:space="preserve"> </w:t>
      </w:r>
      <w:r w:rsidR="00161884" w:rsidRPr="00FC0343">
        <w:rPr>
          <w:rFonts w:ascii="Book Antiqua" w:hAnsi="Book Antiqua" w:cs="Arial"/>
          <w:sz w:val="22"/>
          <w:szCs w:val="22"/>
        </w:rPr>
        <w:t>after the date of Award of the contract</w:t>
      </w:r>
      <w:r w:rsidR="00161884">
        <w:rPr>
          <w:rFonts w:ascii="Book Antiqua" w:hAnsi="Book Antiqua" w:cs="Arial"/>
          <w:sz w:val="22"/>
          <w:szCs w:val="22"/>
        </w:rPr>
        <w:t xml:space="preserve"> as per Clause 35.0 above</w:t>
      </w:r>
      <w:r w:rsidR="001F5459">
        <w:rPr>
          <w:rFonts w:ascii="Book Antiqua" w:hAnsi="Book Antiqua" w:cs="Arial"/>
          <w:sz w:val="22"/>
          <w:szCs w:val="22"/>
        </w:rPr>
        <w:t>.</w:t>
      </w:r>
    </w:p>
    <w:p w14:paraId="66117C71" w14:textId="77777777" w:rsidR="00B9530B" w:rsidRDefault="00B9530B" w:rsidP="001F5459">
      <w:pPr>
        <w:ind w:left="1134"/>
        <w:jc w:val="both"/>
        <w:rPr>
          <w:rFonts w:ascii="Book Antiqua" w:hAnsi="Book Antiqua" w:cs="Arial"/>
          <w:sz w:val="22"/>
          <w:szCs w:val="22"/>
        </w:rPr>
      </w:pPr>
    </w:p>
    <w:p w14:paraId="1988FD16" w14:textId="536EAE20" w:rsidR="0023571F" w:rsidRPr="00FC0343" w:rsidRDefault="001F5459" w:rsidP="00096257">
      <w:pPr>
        <w:ind w:left="1134"/>
        <w:jc w:val="both"/>
        <w:rPr>
          <w:rFonts w:ascii="Book Antiqua" w:hAnsi="Book Antiqua" w:cs="Arial"/>
          <w:sz w:val="22"/>
          <w:szCs w:val="22"/>
        </w:rPr>
      </w:pPr>
      <w:r>
        <w:rPr>
          <w:rFonts w:ascii="Book Antiqua" w:hAnsi="Book Antiqua" w:cs="Arial"/>
          <w:sz w:val="22"/>
          <w:szCs w:val="22"/>
        </w:rPr>
        <w:t xml:space="preserve">The format </w:t>
      </w:r>
      <w:r w:rsidR="00B9530B">
        <w:rPr>
          <w:rFonts w:ascii="Book Antiqua" w:hAnsi="Book Antiqua" w:cs="Arial"/>
          <w:sz w:val="22"/>
          <w:szCs w:val="22"/>
        </w:rPr>
        <w:t xml:space="preserve">of the bank </w:t>
      </w:r>
      <w:r w:rsidR="003000FF">
        <w:rPr>
          <w:rFonts w:ascii="Book Antiqua" w:hAnsi="Book Antiqua" w:cs="Arial"/>
          <w:sz w:val="22"/>
          <w:szCs w:val="22"/>
        </w:rPr>
        <w:t xml:space="preserve">guarantee/Insurance Surety Bond shall be in accordance with the form </w:t>
      </w:r>
      <w:r w:rsidR="00096257">
        <w:rPr>
          <w:rFonts w:ascii="Book Antiqua" w:hAnsi="Book Antiqua" w:cs="Arial"/>
          <w:sz w:val="22"/>
          <w:szCs w:val="22"/>
        </w:rPr>
        <w:t>provided in the bidding document (</w:t>
      </w:r>
      <w:r w:rsidR="00751AFB" w:rsidRPr="00FC0343">
        <w:rPr>
          <w:rFonts w:ascii="Book Antiqua" w:hAnsi="Book Antiqua" w:cs="Arial"/>
          <w:sz w:val="22"/>
          <w:szCs w:val="22"/>
        </w:rPr>
        <w:t xml:space="preserve">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096257">
        <w:rPr>
          <w:rFonts w:ascii="Book Antiqua" w:hAnsi="Book Antiqua" w:cs="Arial"/>
          <w:b/>
          <w:i/>
          <w:iCs/>
          <w:spacing w:val="-2"/>
          <w:sz w:val="22"/>
          <w:szCs w:val="22"/>
        </w:rPr>
        <w:t>)</w:t>
      </w:r>
      <w:r w:rsidR="00161884">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w:t>
      </w:r>
      <w:proofErr w:type="gramStart"/>
      <w:r w:rsidR="006C4CA9" w:rsidRPr="00904C72">
        <w:rPr>
          <w:rFonts w:ascii="Book Antiqua" w:hAnsi="Book Antiqua" w:cs="Arial"/>
          <w:sz w:val="22"/>
          <w:szCs w:val="22"/>
        </w:rPr>
        <w:t>Account for</w:t>
      </w:r>
      <w:proofErr w:type="gramEnd"/>
      <w:r w:rsidR="006C4CA9" w:rsidRPr="00904C72">
        <w:rPr>
          <w:rFonts w:ascii="Book Antiqua" w:hAnsi="Book Antiqua" w:cs="Arial"/>
          <w:sz w:val="22"/>
          <w:szCs w:val="22"/>
        </w:rPr>
        <w:t xml:space="preserve">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w:t>
      </w:r>
      <w:proofErr w:type="gramStart"/>
      <w:r w:rsidRPr="00342F19">
        <w:rPr>
          <w:rFonts w:ascii="Book Antiqua" w:hAnsi="Book Antiqua" w:cs="Arial"/>
          <w:sz w:val="22"/>
          <w:szCs w:val="22"/>
        </w:rPr>
        <w:t>subsequent to</w:t>
      </w:r>
      <w:proofErr w:type="gramEnd"/>
      <w:r w:rsidRPr="00342F19">
        <w:rPr>
          <w:rFonts w:ascii="Book Antiqua" w:hAnsi="Book Antiqua" w:cs="Arial"/>
          <w:sz w:val="22"/>
          <w:szCs w:val="22"/>
        </w:rPr>
        <w:t xml:space="preserve">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w:t>
      </w:r>
      <w:proofErr w:type="gramStart"/>
      <w:r w:rsidR="0023571F" w:rsidRPr="00FC0343">
        <w:rPr>
          <w:rFonts w:ascii="Book Antiqua" w:hAnsi="Book Antiqua" w:cs="Arial"/>
          <w:sz w:val="22"/>
          <w:szCs w:val="22"/>
        </w:rPr>
        <w:t>payable</w:t>
      </w:r>
      <w:proofErr w:type="gramEnd"/>
      <w:r w:rsidR="0023571F" w:rsidRPr="00FC0343">
        <w:rPr>
          <w:rFonts w:ascii="Book Antiqua" w:hAnsi="Book Antiqua" w:cs="Arial"/>
          <w:sz w:val="22"/>
          <w:szCs w:val="22"/>
        </w:rPr>
        <w:t xml:space="preserv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w:t>
      </w:r>
      <w:proofErr w:type="gramStart"/>
      <w:r w:rsidR="0023571F" w:rsidRPr="00FC0343">
        <w:rPr>
          <w:rFonts w:ascii="Book Antiqua" w:hAnsi="Book Antiqua" w:cs="Arial"/>
          <w:sz w:val="22"/>
          <w:szCs w:val="22"/>
        </w:rPr>
        <w:t>on</w:t>
      </w:r>
      <w:proofErr w:type="gramEnd"/>
      <w:r w:rsidR="0023571F" w:rsidRPr="00FC0343">
        <w:rPr>
          <w:rFonts w:ascii="Book Antiqua" w:hAnsi="Book Antiqua" w:cs="Arial"/>
          <w:sz w:val="22"/>
          <w:szCs w:val="22"/>
        </w:rPr>
        <w:t xml:space="preserve">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 xml:space="preserve">The Bank Guarantee for Performance Security </w:t>
      </w:r>
      <w:proofErr w:type="gramStart"/>
      <w:r w:rsidR="0023571F" w:rsidRPr="00FC0343">
        <w:rPr>
          <w:rFonts w:ascii="Book Antiqua" w:hAnsi="Book Antiqua" w:cs="Arial"/>
          <w:sz w:val="22"/>
          <w:szCs w:val="22"/>
        </w:rPr>
        <w:t>are</w:t>
      </w:r>
      <w:proofErr w:type="gramEnd"/>
      <w:r w:rsidR="0023571F" w:rsidRPr="00FC0343">
        <w:rPr>
          <w:rFonts w:ascii="Book Antiqua" w:hAnsi="Book Antiqua" w:cs="Arial"/>
          <w:sz w:val="22"/>
          <w:szCs w:val="22"/>
        </w:rPr>
        <w:t xml:space="preserv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 xml:space="preserve">a scheduled Indian Bank having paid up capital (net of any accumulated losses) of Rs. 1,000 </w:t>
      </w:r>
      <w:proofErr w:type="gramStart"/>
      <w:r w:rsidRPr="00221C48">
        <w:rPr>
          <w:rFonts w:ascii="Book Antiqua" w:hAnsi="Book Antiqua" w:cs="Arial"/>
          <w:sz w:val="22"/>
          <w:szCs w:val="22"/>
        </w:rPr>
        <w:t>Million</w:t>
      </w:r>
      <w:proofErr w:type="gramEnd"/>
      <w:r w:rsidRPr="00221C48">
        <w:rPr>
          <w:rFonts w:ascii="Book Antiqua" w:hAnsi="Book Antiqua" w:cs="Arial"/>
          <w:sz w:val="22"/>
          <w:szCs w:val="22"/>
        </w:rPr>
        <w:t xml:space="preserve">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 xml:space="preserve">by a foreign bank or a subsidiary of a foreign bank, acceptable to the Owner, with overall international corporate rating or rating of long-term debt not less than A- (A minus) or </w:t>
      </w:r>
      <w:r w:rsidRPr="00221C48">
        <w:rPr>
          <w:rFonts w:ascii="Book Antiqua" w:hAnsi="Book Antiqua" w:cs="Arial"/>
          <w:sz w:val="22"/>
          <w:szCs w:val="22"/>
        </w:rPr>
        <w:lastRenderedPageBreak/>
        <w:t>equivalent by a reputed rating Consultant. Further, the Bank Guarantee should be confirmed by either (</w:t>
      </w:r>
      <w:proofErr w:type="spellStart"/>
      <w:r w:rsidRPr="00221C48">
        <w:rPr>
          <w:rFonts w:ascii="Book Antiqua" w:hAnsi="Book Antiqua" w:cs="Arial"/>
          <w:sz w:val="22"/>
          <w:szCs w:val="22"/>
        </w:rPr>
        <w:t>i</w:t>
      </w:r>
      <w:proofErr w:type="spellEnd"/>
      <w:r w:rsidRPr="00221C48">
        <w:rPr>
          <w:rFonts w:ascii="Book Antiqua" w:hAnsi="Book Antiqua" w:cs="Arial"/>
          <w:sz w:val="22"/>
          <w:szCs w:val="22"/>
        </w:rPr>
        <w:t>)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29" w:name="_Hlk114049426"/>
      <w:bookmarkStart w:id="30"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29"/>
      <w:r w:rsidR="0023571F" w:rsidRPr="00FC0343">
        <w:rPr>
          <w:rFonts w:ascii="Book Antiqua" w:hAnsi="Book Antiqua" w:cs="Arial"/>
          <w:sz w:val="22"/>
          <w:szCs w:val="22"/>
        </w:rPr>
        <w:t>.</w:t>
      </w:r>
      <w:bookmarkEnd w:id="30"/>
      <w:r w:rsidR="0023571F" w:rsidRPr="00FC0343">
        <w:rPr>
          <w:rFonts w:ascii="Book Antiqua" w:hAnsi="Book Antiqua" w:cs="Arial"/>
          <w:sz w:val="22"/>
          <w:szCs w:val="22"/>
        </w:rPr>
        <w:t xml:space="preserve">  </w:t>
      </w:r>
    </w:p>
    <w:p w14:paraId="3EFA2431" w14:textId="77777777" w:rsidR="00A81235" w:rsidRDefault="00A81235" w:rsidP="00342F19">
      <w:pPr>
        <w:ind w:left="1134" w:hanging="1003"/>
        <w:jc w:val="both"/>
        <w:rPr>
          <w:rFonts w:ascii="Book Antiqua" w:hAnsi="Book Antiqua" w:cs="Arial"/>
          <w:sz w:val="22"/>
          <w:szCs w:val="22"/>
        </w:rPr>
      </w:pPr>
    </w:p>
    <w:p w14:paraId="6BAFF6C4" w14:textId="7F4E0E8A" w:rsidR="00A81235" w:rsidRPr="00FC0343" w:rsidRDefault="00A81235" w:rsidP="00342F19">
      <w:pPr>
        <w:ind w:left="1134" w:hanging="1003"/>
        <w:jc w:val="both"/>
        <w:rPr>
          <w:rFonts w:ascii="Book Antiqua" w:hAnsi="Book Antiqua" w:cs="Arial"/>
          <w:sz w:val="22"/>
          <w:szCs w:val="22"/>
        </w:rPr>
      </w:pPr>
      <w:r>
        <w:rPr>
          <w:rFonts w:ascii="Book Antiqua" w:hAnsi="Book Antiqua" w:cs="Arial"/>
          <w:sz w:val="22"/>
          <w:szCs w:val="22"/>
        </w:rPr>
        <w:tab/>
        <w:t>Beside</w:t>
      </w:r>
      <w:r w:rsidR="002955AD">
        <w:rPr>
          <w:rFonts w:ascii="Book Antiqua" w:hAnsi="Book Antiqua" w:cs="Arial"/>
          <w:sz w:val="22"/>
          <w:szCs w:val="22"/>
        </w:rPr>
        <w:t xml:space="preserve">s, the additional claim period for </w:t>
      </w:r>
      <w:proofErr w:type="gramStart"/>
      <w:r w:rsidR="002955AD">
        <w:rPr>
          <w:rFonts w:ascii="Book Antiqua" w:hAnsi="Book Antiqua" w:cs="Arial"/>
          <w:sz w:val="22"/>
          <w:szCs w:val="22"/>
        </w:rPr>
        <w:t xml:space="preserve">the </w:t>
      </w:r>
      <w:r w:rsidR="00E826D7">
        <w:rPr>
          <w:rFonts w:ascii="Book Antiqua" w:hAnsi="Book Antiqua" w:cs="Arial"/>
          <w:sz w:val="22"/>
          <w:szCs w:val="22"/>
        </w:rPr>
        <w:t>performance</w:t>
      </w:r>
      <w:proofErr w:type="gramEnd"/>
      <w:r w:rsidR="00E826D7">
        <w:rPr>
          <w:rFonts w:ascii="Book Antiqua" w:hAnsi="Book Antiqua" w:cs="Arial"/>
          <w:sz w:val="22"/>
          <w:szCs w:val="22"/>
        </w:rPr>
        <w:t xml:space="preserve"> security in the form of Bank Gua</w:t>
      </w:r>
      <w:r w:rsidR="00642AAF">
        <w:rPr>
          <w:rFonts w:ascii="Book Antiqua" w:hAnsi="Book Antiqua" w:cs="Arial"/>
          <w:sz w:val="22"/>
          <w:szCs w:val="22"/>
        </w:rPr>
        <w:t xml:space="preserve">rantee/Insurance Surety Bond shall be </w:t>
      </w:r>
      <w:r w:rsidR="00823AFA">
        <w:rPr>
          <w:rFonts w:ascii="Book Antiqua" w:hAnsi="Book Antiqua" w:cs="Arial"/>
          <w:sz w:val="22"/>
          <w:szCs w:val="22"/>
        </w:rPr>
        <w:t>six (06) months beyond the end of validity period of the said instrument.</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2B14DE7D"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 xml:space="preserve">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w:t>
      </w:r>
      <w:r w:rsidR="00FA24B1" w:rsidRPr="003C18BA">
        <w:rPr>
          <w:rFonts w:ascii="Book Antiqua" w:hAnsi="Book Antiqua" w:cs="Arial"/>
          <w:sz w:val="22"/>
          <w:szCs w:val="22"/>
        </w:rPr>
        <w:t>Performance Security</w:t>
      </w:r>
      <w:r w:rsidRPr="003C18BA">
        <w:rPr>
          <w:rFonts w:ascii="Book Antiqua" w:hAnsi="Book Antiqua" w:cs="Arial"/>
          <w:sz w:val="22"/>
          <w:szCs w:val="22"/>
        </w:rPr>
        <w:t>)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 xml:space="preserve">The Contract performance Guarantee is intended to secure the performance of the entire contract. However, it is not to be construed as limiting the </w:t>
      </w:r>
      <w:proofErr w:type="gramStart"/>
      <w:r w:rsidR="0023571F" w:rsidRPr="00FC0343">
        <w:rPr>
          <w:rFonts w:ascii="Book Antiqua" w:hAnsi="Book Antiqua" w:cs="Arial"/>
          <w:sz w:val="22"/>
          <w:szCs w:val="22"/>
        </w:rPr>
        <w:t>damages</w:t>
      </w:r>
      <w:proofErr w:type="gramEnd"/>
      <w:r w:rsidR="0023571F" w:rsidRPr="00FC0343">
        <w:rPr>
          <w:rFonts w:ascii="Book Antiqua" w:hAnsi="Book Antiqua" w:cs="Arial"/>
          <w:sz w:val="22"/>
          <w:szCs w:val="22"/>
        </w:rPr>
        <w:t xml:space="preserve"> stipulated in other clauses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1"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1"/>
    </w:p>
    <w:p w14:paraId="11814F95" w14:textId="77777777" w:rsidR="00E32BD4" w:rsidRDefault="00E32BD4" w:rsidP="0023571F">
      <w:pPr>
        <w:ind w:left="1134" w:hanging="1003"/>
        <w:jc w:val="both"/>
        <w:rPr>
          <w:rFonts w:ascii="Book Antiqua" w:hAnsi="Book Antiqua" w:cs="Arial"/>
          <w:sz w:val="22"/>
          <w:szCs w:val="22"/>
        </w:rPr>
      </w:pPr>
    </w:p>
    <w:p w14:paraId="5450D4FC" w14:textId="60A064CA" w:rsidR="00E32BD4" w:rsidRPr="00FC0343" w:rsidRDefault="00E32BD4" w:rsidP="0023571F">
      <w:pPr>
        <w:ind w:left="1134" w:hanging="1003"/>
        <w:jc w:val="both"/>
        <w:rPr>
          <w:rFonts w:ascii="Book Antiqua" w:hAnsi="Book Antiqua" w:cs="Arial"/>
          <w:strike/>
          <w:sz w:val="22"/>
          <w:szCs w:val="22"/>
        </w:rPr>
      </w:pPr>
      <w:r>
        <w:rPr>
          <w:rFonts w:ascii="Book Antiqua" w:hAnsi="Book Antiqua" w:cs="Arial"/>
          <w:sz w:val="22"/>
          <w:szCs w:val="22"/>
        </w:rPr>
        <w:t>37.9</w:t>
      </w:r>
      <w:r>
        <w:rPr>
          <w:rFonts w:ascii="Book Antiqua" w:hAnsi="Book Antiqua" w:cs="Arial"/>
          <w:sz w:val="22"/>
          <w:szCs w:val="22"/>
        </w:rPr>
        <w:tab/>
      </w:r>
      <w:r w:rsidR="005516DD">
        <w:rPr>
          <w:rFonts w:ascii="Book Antiqua" w:hAnsi="Book Antiqua" w:cs="Arial"/>
          <w:sz w:val="22"/>
          <w:szCs w:val="22"/>
        </w:rPr>
        <w:t xml:space="preserve">For every increase in Contract Price exceeding 10% of the contract price as originally </w:t>
      </w:r>
      <w:r w:rsidR="00247B63">
        <w:rPr>
          <w:rFonts w:ascii="Book Antiqua" w:hAnsi="Book Antiqua" w:cs="Arial"/>
          <w:sz w:val="22"/>
          <w:szCs w:val="22"/>
        </w:rPr>
        <w:t xml:space="preserve">set forth in </w:t>
      </w:r>
      <w:proofErr w:type="spellStart"/>
      <w:r w:rsidR="00247B63">
        <w:rPr>
          <w:rFonts w:ascii="Book Antiqua" w:hAnsi="Book Antiqua" w:cs="Arial"/>
          <w:sz w:val="22"/>
          <w:szCs w:val="22"/>
        </w:rPr>
        <w:t>GeM</w:t>
      </w:r>
      <w:proofErr w:type="spellEnd"/>
      <w:r w:rsidR="00247B63">
        <w:rPr>
          <w:rFonts w:ascii="Book Antiqua" w:hAnsi="Book Antiqua" w:cs="Arial"/>
          <w:sz w:val="22"/>
          <w:szCs w:val="22"/>
        </w:rPr>
        <w:t xml:space="preserve"> contract order, Performance security shall be increased </w:t>
      </w:r>
      <w:r w:rsidR="00466DBD">
        <w:rPr>
          <w:rFonts w:ascii="Book Antiqua" w:hAnsi="Book Antiqua" w:cs="Arial"/>
          <w:sz w:val="22"/>
          <w:szCs w:val="22"/>
        </w:rPr>
        <w:t xml:space="preserve">corresponding to the revised Contract Price. Similarly, for every decrease in Contract Price exceeding </w:t>
      </w:r>
      <w:r w:rsidR="00E8309E">
        <w:rPr>
          <w:rFonts w:ascii="Book Antiqua" w:hAnsi="Book Antiqua" w:cs="Arial"/>
          <w:sz w:val="22"/>
          <w:szCs w:val="22"/>
        </w:rPr>
        <w:t xml:space="preserve">10% of </w:t>
      </w:r>
      <w:r w:rsidR="00AD0D75">
        <w:rPr>
          <w:rFonts w:ascii="Book Antiqua" w:hAnsi="Book Antiqua" w:cs="Arial"/>
          <w:sz w:val="22"/>
          <w:szCs w:val="22"/>
        </w:rPr>
        <w:t>t</w:t>
      </w:r>
      <w:r w:rsidR="00E8309E">
        <w:rPr>
          <w:rFonts w:ascii="Book Antiqua" w:hAnsi="Book Antiqua" w:cs="Arial"/>
          <w:sz w:val="22"/>
          <w:szCs w:val="22"/>
        </w:rPr>
        <w:t xml:space="preserve">he Contract Price as originally set forth in </w:t>
      </w:r>
      <w:proofErr w:type="spellStart"/>
      <w:r w:rsidR="00E8309E">
        <w:rPr>
          <w:rFonts w:ascii="Book Antiqua" w:hAnsi="Book Antiqua" w:cs="Arial"/>
          <w:sz w:val="22"/>
          <w:szCs w:val="22"/>
        </w:rPr>
        <w:t>GeM</w:t>
      </w:r>
      <w:proofErr w:type="spellEnd"/>
      <w:r w:rsidR="00E8309E">
        <w:rPr>
          <w:rFonts w:ascii="Book Antiqua" w:hAnsi="Book Antiqua" w:cs="Arial"/>
          <w:sz w:val="22"/>
          <w:szCs w:val="22"/>
        </w:rPr>
        <w:t xml:space="preserve"> Contract order, the Contractor shall have the option to decrease the amount of Performance security </w:t>
      </w:r>
      <w:r w:rsidR="00AD0D75">
        <w:rPr>
          <w:rFonts w:ascii="Book Antiqua" w:hAnsi="Book Antiqua" w:cs="Arial"/>
          <w:sz w:val="22"/>
          <w:szCs w:val="22"/>
        </w:rPr>
        <w:t>corresponding to the revised Contract Price.</w:t>
      </w:r>
    </w:p>
    <w:p w14:paraId="305092C5" w14:textId="77777777" w:rsidR="00A1665F" w:rsidRDefault="00A1665F" w:rsidP="00CE3820">
      <w:pPr>
        <w:jc w:val="both"/>
        <w:rPr>
          <w:rFonts w:ascii="Book Antiqua" w:hAnsi="Book Antiqua" w:cs="Arial"/>
          <w:strike/>
          <w:sz w:val="22"/>
          <w:szCs w:val="22"/>
          <w:highlight w:val="yellow"/>
        </w:rPr>
      </w:pPr>
    </w:p>
    <w:p w14:paraId="1673C5C5" w14:textId="77777777" w:rsidR="00AD0D75" w:rsidRDefault="00AD0D75" w:rsidP="00CE3820">
      <w:pPr>
        <w:jc w:val="both"/>
        <w:rPr>
          <w:rFonts w:ascii="Book Antiqua" w:hAnsi="Book Antiqua" w:cs="Arial"/>
          <w:strike/>
          <w:sz w:val="22"/>
          <w:szCs w:val="22"/>
          <w:highlight w:val="yellow"/>
        </w:rPr>
      </w:pPr>
    </w:p>
    <w:p w14:paraId="5417A3D0" w14:textId="77777777" w:rsidR="00AD0D75" w:rsidRDefault="00AD0D75" w:rsidP="00CE3820">
      <w:pPr>
        <w:jc w:val="both"/>
        <w:rPr>
          <w:rFonts w:ascii="Book Antiqua" w:hAnsi="Book Antiqua" w:cs="Arial"/>
          <w:strike/>
          <w:sz w:val="22"/>
          <w:szCs w:val="22"/>
          <w:highlight w:val="yellow"/>
        </w:rPr>
      </w:pPr>
    </w:p>
    <w:p w14:paraId="18CC97F5" w14:textId="77777777" w:rsidR="00AD0D75" w:rsidRDefault="00AD0D75" w:rsidP="00CE3820">
      <w:pPr>
        <w:jc w:val="both"/>
        <w:rPr>
          <w:rFonts w:ascii="Book Antiqua" w:hAnsi="Book Antiqua" w:cs="Arial"/>
          <w:strike/>
          <w:sz w:val="22"/>
          <w:szCs w:val="22"/>
          <w:highlight w:val="yellow"/>
        </w:rPr>
      </w:pPr>
    </w:p>
    <w:p w14:paraId="7EFD9093" w14:textId="77777777" w:rsidR="00AD0D75" w:rsidRDefault="00AD0D75"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 xml:space="preserve">It is the Employer’s policy that requires the bidder to sign a declaration </w:t>
      </w:r>
      <w:proofErr w:type="spellStart"/>
      <w:r w:rsidR="009303B4" w:rsidRPr="007C118A">
        <w:rPr>
          <w:rFonts w:ascii="Book Antiqua" w:hAnsi="Book Antiqua"/>
          <w:sz w:val="22"/>
          <w:szCs w:val="22"/>
        </w:rPr>
        <w:t>alongwith</w:t>
      </w:r>
      <w:proofErr w:type="spellEnd"/>
      <w:r w:rsidR="009303B4" w:rsidRPr="007C118A">
        <w:rPr>
          <w:rFonts w:ascii="Book Antiqua" w:hAnsi="Book Antiqua"/>
          <w:sz w:val="22"/>
          <w:szCs w:val="22"/>
        </w:rPr>
        <w:t xml:space="preserve">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 xml:space="preserve">will take appropriate measures in line with the above policy if it determines that the bidder recommended for award has, directly or through an agent, </w:t>
      </w:r>
      <w:proofErr w:type="gramStart"/>
      <w:r w:rsidRPr="007C118A">
        <w:rPr>
          <w:rFonts w:ascii="Book Antiqua" w:hAnsi="Book Antiqua"/>
          <w:sz w:val="22"/>
          <w:szCs w:val="22"/>
        </w:rPr>
        <w:t>has violated</w:t>
      </w:r>
      <w:proofErr w:type="gramEnd"/>
      <w:r w:rsidRPr="007C118A">
        <w:rPr>
          <w:rFonts w:ascii="Book Antiqua" w:hAnsi="Book Antiqua"/>
          <w:sz w:val="22"/>
          <w:szCs w:val="22"/>
        </w:rPr>
        <w:t xml:space="preserve">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 xml:space="preserve">15 days from the date of issuance of </w:t>
      </w:r>
      <w:proofErr w:type="spellStart"/>
      <w:r w:rsidR="00E550A2" w:rsidRPr="00E550A2">
        <w:rPr>
          <w:rFonts w:ascii="Book Antiqua" w:hAnsi="Book Antiqua" w:cs="Arial"/>
          <w:b/>
          <w:bCs/>
          <w:sz w:val="22"/>
          <w:szCs w:val="22"/>
        </w:rPr>
        <w:t>GeM</w:t>
      </w:r>
      <w:proofErr w:type="spellEnd"/>
      <w:r w:rsidR="00E550A2" w:rsidRPr="00E550A2">
        <w:rPr>
          <w:rFonts w:ascii="Book Antiqua" w:hAnsi="Book Antiqua" w:cs="Arial"/>
          <w:b/>
          <w:bCs/>
          <w:sz w:val="22"/>
          <w:szCs w:val="22"/>
        </w:rPr>
        <w:t xml:space="preserve">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proofErr w:type="spellStart"/>
      <w:r w:rsidR="00B138F2" w:rsidRPr="00FD744B">
        <w:rPr>
          <w:rStyle w:val="Hyperlink"/>
          <w:rFonts w:ascii="Book Antiqua" w:eastAsia="Batang" w:hAnsi="Book Antiqua" w:cs="Arial"/>
          <w:color w:val="000000" w:themeColor="text1"/>
          <w:sz w:val="22"/>
          <w:szCs w:val="22"/>
          <w:u w:val="none"/>
        </w:rPr>
        <w:t>GeM</w:t>
      </w:r>
      <w:proofErr w:type="spellEnd"/>
      <w:r w:rsidR="00FD744B" w:rsidRPr="00FD744B">
        <w:rPr>
          <w:rStyle w:val="Hyperlink"/>
          <w:rFonts w:ascii="Book Antiqua" w:eastAsia="Batang" w:hAnsi="Book Antiqua" w:cs="Arial"/>
          <w:color w:val="000000" w:themeColor="text1"/>
          <w:sz w:val="22"/>
          <w:szCs w:val="22"/>
          <w:u w:val="none"/>
        </w:rPr>
        <w:t xml:space="preserve"> Contract order to be generated through </w:t>
      </w:r>
      <w:proofErr w:type="spellStart"/>
      <w:r w:rsidR="00FD744B" w:rsidRPr="00FD744B">
        <w:rPr>
          <w:rStyle w:val="Hyperlink"/>
          <w:rFonts w:ascii="Book Antiqua" w:eastAsia="Batang" w:hAnsi="Book Antiqua" w:cs="Arial"/>
          <w:color w:val="000000" w:themeColor="text1"/>
          <w:sz w:val="22"/>
          <w:szCs w:val="22"/>
          <w:u w:val="none"/>
        </w:rPr>
        <w:t>GeM</w:t>
      </w:r>
      <w:proofErr w:type="spellEnd"/>
      <w:r w:rsidR="00FD744B" w:rsidRPr="00FD744B">
        <w:rPr>
          <w:rStyle w:val="Hyperlink"/>
          <w:rFonts w:ascii="Book Antiqua" w:eastAsia="Batang" w:hAnsi="Book Antiqua" w:cs="Arial"/>
          <w:color w:val="000000" w:themeColor="text1"/>
          <w:sz w:val="22"/>
          <w:szCs w:val="22"/>
          <w:u w:val="none"/>
        </w:rPr>
        <w:t xml:space="preserve">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2" w:name="_Hlk114049534"/>
      <w:r w:rsidR="00A32CC5" w:rsidRPr="00FC0343">
        <w:rPr>
          <w:rFonts w:ascii="Book Antiqua" w:hAnsi="Book Antiqua" w:cs="Arial"/>
          <w:b/>
          <w:sz w:val="22"/>
          <w:szCs w:val="22"/>
        </w:rPr>
        <w:t>TERMS OF PAYMENTS</w:t>
      </w:r>
      <w:bookmarkEnd w:id="32"/>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lastRenderedPageBreak/>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w:t>
      </w:r>
      <w:proofErr w:type="spellStart"/>
      <w:r w:rsidR="0003185D" w:rsidRPr="00FC0343">
        <w:rPr>
          <w:rFonts w:ascii="Book Antiqua" w:hAnsi="Book Antiqua" w:cs="Arial"/>
          <w:sz w:val="22"/>
          <w:szCs w:val="22"/>
        </w:rPr>
        <w:t>RfP</w:t>
      </w:r>
      <w:proofErr w:type="spellEnd"/>
      <w:r w:rsidR="0003185D" w:rsidRPr="00FC0343">
        <w:rPr>
          <w:rFonts w:ascii="Book Antiqua" w:hAnsi="Book Antiqua" w:cs="Arial"/>
          <w:sz w:val="22"/>
          <w:szCs w:val="22"/>
        </w:rPr>
        <w:t xml:space="preserve">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3" w:name="_Hlk114049588"/>
      <w:r w:rsidR="00713EDB" w:rsidRPr="00D043CE">
        <w:rPr>
          <w:rFonts w:ascii="Book Antiqua" w:hAnsi="Book Antiqua" w:cs="Arial"/>
          <w:sz w:val="22"/>
          <w:szCs w:val="22"/>
        </w:rPr>
        <w:t>Payment shall be made to consultant in the following manner:</w:t>
      </w:r>
      <w:bookmarkEnd w:id="33"/>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4"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4"/>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w:t>
      </w:r>
      <w:proofErr w:type="spellStart"/>
      <w:r>
        <w:rPr>
          <w:rFonts w:ascii="Book Antiqua" w:hAnsi="Book Antiqua" w:cs="Arial"/>
          <w:sz w:val="22"/>
          <w:szCs w:val="22"/>
          <w:lang w:val="en-IN"/>
        </w:rPr>
        <w:t>ToR</w:t>
      </w:r>
      <w:proofErr w:type="spellEnd"/>
      <w:r>
        <w:rPr>
          <w:rFonts w:ascii="Book Antiqua" w:hAnsi="Book Antiqua" w:cs="Arial"/>
          <w:sz w:val="22"/>
          <w:szCs w:val="22"/>
          <w:lang w:val="en-IN"/>
        </w:rPr>
        <w:t xml:space="preserve">.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w:t>
      </w:r>
      <w:proofErr w:type="gramStart"/>
      <w:r w:rsidR="003C1A83" w:rsidRPr="00FC0343">
        <w:rPr>
          <w:rFonts w:ascii="Book Antiqua" w:hAnsi="Book Antiqua" w:cs="Arial"/>
          <w:sz w:val="22"/>
          <w:szCs w:val="22"/>
        </w:rPr>
        <w:t>on amounts</w:t>
      </w:r>
      <w:proofErr w:type="gramEnd"/>
      <w:r w:rsidR="003C1A83" w:rsidRPr="00FC0343">
        <w:rPr>
          <w:rFonts w:ascii="Book Antiqua" w:hAnsi="Book Antiqua" w:cs="Arial"/>
          <w:sz w:val="22"/>
          <w:szCs w:val="22"/>
        </w:rPr>
        <w:t xml:space="preserve">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proofErr w:type="spellStart"/>
      <w:r w:rsidR="00930F61">
        <w:rPr>
          <w:rFonts w:ascii="Book Antiqua" w:hAnsi="Book Antiqua" w:cs="Arial"/>
          <w:sz w:val="22"/>
          <w:szCs w:val="22"/>
        </w:rPr>
        <w:t>GeM</w:t>
      </w:r>
      <w:proofErr w:type="spellEnd"/>
      <w:r w:rsidR="00930F61">
        <w:rPr>
          <w:rFonts w:ascii="Book Antiqua" w:hAnsi="Book Antiqua" w:cs="Arial"/>
          <w:sz w:val="22"/>
          <w:szCs w:val="22"/>
        </w:rPr>
        <w:t xml:space="preserve">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w:t>
      </w:r>
      <w:proofErr w:type="spellStart"/>
      <w:r w:rsidR="00783182" w:rsidRPr="00FC0343">
        <w:rPr>
          <w:rFonts w:ascii="Book Antiqua" w:hAnsi="Book Antiqua" w:cs="Arial"/>
          <w:sz w:val="22"/>
          <w:szCs w:val="22"/>
        </w:rPr>
        <w:t>etc</w:t>
      </w:r>
      <w:proofErr w:type="spellEnd"/>
      <w:r w:rsidR="00783182" w:rsidRPr="00FC0343">
        <w:rPr>
          <w:rFonts w:ascii="Book Antiqua" w:hAnsi="Book Antiqua" w:cs="Arial"/>
          <w:sz w:val="22"/>
          <w:szCs w:val="22"/>
        </w:rPr>
        <w:t xml:space="preserve">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w:t>
      </w:r>
      <w:r w:rsidRPr="00B07AF2">
        <w:rPr>
          <w:rFonts w:ascii="Book Antiqua" w:hAnsi="Book Antiqua" w:cs="Arial"/>
          <w:sz w:val="22"/>
          <w:szCs w:val="22"/>
        </w:rPr>
        <w:lastRenderedPageBreak/>
        <w:t xml:space="preserve">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w:t>
      </w:r>
      <w:proofErr w:type="gramStart"/>
      <w:r w:rsidRPr="00221C48">
        <w:rPr>
          <w:rFonts w:ascii="Book Antiqua" w:hAnsi="Book Antiqua" w:cs="Arial"/>
          <w:sz w:val="22"/>
          <w:szCs w:val="22"/>
        </w:rPr>
        <w:t>of</w:t>
      </w:r>
      <w:proofErr w:type="gramEnd"/>
      <w:r w:rsidRPr="00221C48">
        <w:rPr>
          <w:rFonts w:ascii="Book Antiqua" w:hAnsi="Book Antiqua" w:cs="Arial"/>
          <w:sz w:val="22"/>
          <w:szCs w:val="22"/>
        </w:rPr>
        <w:t xml:space="preserve">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w:t>
      </w:r>
      <w:proofErr w:type="spellStart"/>
      <w:r w:rsidRPr="00221C48">
        <w:rPr>
          <w:rFonts w:ascii="Book Antiqua" w:hAnsi="Book Antiqua" w:cs="Arial"/>
          <w:sz w:val="22"/>
          <w:szCs w:val="22"/>
        </w:rPr>
        <w:t>alongwith</w:t>
      </w:r>
      <w:proofErr w:type="spellEnd"/>
      <w:r w:rsidRPr="00221C48">
        <w:rPr>
          <w:rFonts w:ascii="Book Antiqua" w:hAnsi="Book Antiqua" w:cs="Arial"/>
          <w:sz w:val="22"/>
          <w:szCs w:val="22"/>
        </w:rPr>
        <w:t xml:space="preserve">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w:t>
      </w:r>
      <w:proofErr w:type="spellStart"/>
      <w:r w:rsidRPr="00221C48">
        <w:rPr>
          <w:rFonts w:ascii="Book Antiqua" w:hAnsi="Book Antiqua" w:cs="Arial"/>
          <w:sz w:val="22"/>
          <w:szCs w:val="22"/>
        </w:rPr>
        <w:t>endeavour</w:t>
      </w:r>
      <w:proofErr w:type="spellEnd"/>
      <w:r w:rsidRPr="00221C48">
        <w:rPr>
          <w:rFonts w:ascii="Book Antiqua" w:hAnsi="Book Antiqua" w:cs="Arial"/>
          <w:sz w:val="22"/>
          <w:szCs w:val="22"/>
        </w:rPr>
        <w:t xml:space="preserve">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 xml:space="preserve">CTUIL is registered on </w:t>
      </w:r>
      <w:proofErr w:type="spellStart"/>
      <w:r w:rsidR="00B23838" w:rsidRPr="00B23838">
        <w:rPr>
          <w:rFonts w:ascii="Book Antiqua" w:hAnsi="Book Antiqua" w:cs="Arial"/>
          <w:sz w:val="22"/>
          <w:szCs w:val="22"/>
        </w:rPr>
        <w:t>TReDS</w:t>
      </w:r>
      <w:proofErr w:type="spellEnd"/>
      <w:r w:rsidR="00B23838" w:rsidRPr="00B23838">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00B23838" w:rsidRPr="00B23838">
        <w:rPr>
          <w:rFonts w:ascii="Book Antiqua" w:hAnsi="Book Antiqua" w:cs="Arial"/>
          <w:sz w:val="22"/>
          <w:szCs w:val="22"/>
        </w:rPr>
        <w:t>Invoicemart</w:t>
      </w:r>
      <w:proofErr w:type="spellEnd"/>
      <w:r w:rsidR="00B23838" w:rsidRPr="00B23838">
        <w:rPr>
          <w:rFonts w:ascii="Book Antiqua" w:hAnsi="Book Antiqua" w:cs="Arial"/>
          <w:sz w:val="22"/>
          <w:szCs w:val="22"/>
        </w:rPr>
        <w:t xml:space="preserve"> (</w:t>
      </w:r>
      <w:proofErr w:type="spellStart"/>
      <w:proofErr w:type="gramStart"/>
      <w:r w:rsidR="00B23838" w:rsidRPr="00B23838">
        <w:rPr>
          <w:rFonts w:ascii="Book Antiqua" w:hAnsi="Book Antiqua" w:cs="Arial"/>
          <w:sz w:val="22"/>
          <w:szCs w:val="22"/>
        </w:rPr>
        <w:t>A.TreDS</w:t>
      </w:r>
      <w:proofErr w:type="spellEnd"/>
      <w:proofErr w:type="gramEnd"/>
      <w:r w:rsidR="00B23838" w:rsidRPr="00B23838">
        <w:rPr>
          <w:rFonts w:ascii="Book Antiqua" w:hAnsi="Book Antiqua" w:cs="Arial"/>
          <w:sz w:val="22"/>
          <w:szCs w:val="22"/>
        </w:rPr>
        <w:t xml:space="preserve">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 xml:space="preserve">The Contractor shall comply with all tax laws in force in India. The Contractor shall indemnify and hold harmless the Employer from and against </w:t>
      </w:r>
      <w:proofErr w:type="gramStart"/>
      <w:r w:rsidR="004200D2" w:rsidRPr="004200D2">
        <w:rPr>
          <w:rFonts w:ascii="Book Antiqua" w:hAnsi="Book Antiqua" w:cs="Arial"/>
          <w:sz w:val="22"/>
          <w:szCs w:val="22"/>
        </w:rPr>
        <w:t>any and all</w:t>
      </w:r>
      <w:proofErr w:type="gramEnd"/>
      <w:r w:rsidR="004200D2" w:rsidRPr="004200D2">
        <w:rPr>
          <w:rFonts w:ascii="Book Antiqua" w:hAnsi="Book Antiqua" w:cs="Arial"/>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w:t>
      </w:r>
      <w:proofErr w:type="gramStart"/>
      <w:r w:rsidR="00C55494" w:rsidRPr="00FC0343">
        <w:rPr>
          <w:rFonts w:ascii="Book Antiqua" w:hAnsi="Book Antiqua" w:cs="Arial"/>
          <w:sz w:val="22"/>
          <w:szCs w:val="22"/>
        </w:rPr>
        <w:t>take /maintain all necessary insurances at its own cost.</w:t>
      </w:r>
      <w:proofErr w:type="gramEnd"/>
      <w:r w:rsidR="00C55494" w:rsidRPr="00FC0343">
        <w:rPr>
          <w:rFonts w:ascii="Book Antiqua" w:hAnsi="Book Antiqua" w:cs="Arial"/>
          <w:sz w:val="22"/>
          <w:szCs w:val="22"/>
        </w:rPr>
        <w:t xml:space="preserve">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w:t>
      </w:r>
      <w:proofErr w:type="gramStart"/>
      <w:r w:rsidR="00430FA2" w:rsidRPr="008653C5">
        <w:rPr>
          <w:rFonts w:ascii="Book Antiqua" w:hAnsi="Book Antiqua" w:cs="Arial"/>
          <w:sz w:val="22"/>
          <w:szCs w:val="22"/>
        </w:rPr>
        <w:t>report</w:t>
      </w:r>
      <w:proofErr w:type="gramEnd"/>
      <w:r w:rsidR="00430FA2" w:rsidRPr="008653C5">
        <w:rPr>
          <w:rFonts w:ascii="Book Antiqua" w:hAnsi="Book Antiqua" w:cs="Arial"/>
          <w:sz w:val="22"/>
          <w:szCs w:val="22"/>
        </w:rPr>
        <w:t xml:space="preserve">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 xml:space="preserve">The Independent Engineer shall take all necessary steps to ensure confidential handling of all matters pertaining to any information developed or acquired by him from Employer/TSP under terms of the contract or in performance thereof. Independent Engineer, under no </w:t>
      </w:r>
      <w:proofErr w:type="gramStart"/>
      <w:r w:rsidR="00BD57F7" w:rsidRPr="00BD57F7">
        <w:rPr>
          <w:rFonts w:ascii="Book Antiqua" w:hAnsi="Book Antiqua" w:cs="Arial"/>
          <w:sz w:val="22"/>
          <w:szCs w:val="22"/>
        </w:rPr>
        <w:t>circumstances,</w:t>
      </w:r>
      <w:proofErr w:type="gramEnd"/>
      <w:r w:rsidR="00BD57F7" w:rsidRPr="00BD57F7">
        <w:rPr>
          <w:rFonts w:ascii="Book Antiqua" w:hAnsi="Book Antiqua" w:cs="Arial"/>
          <w:sz w:val="22"/>
          <w:szCs w:val="22"/>
        </w:rPr>
        <w:t xml:space="preserve">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 xml:space="preserve">Consultant must deploy their experts within 15 days from the issuance of </w:t>
      </w:r>
      <w:proofErr w:type="spellStart"/>
      <w:r w:rsidR="0010236A" w:rsidRPr="0010236A">
        <w:rPr>
          <w:rFonts w:ascii="Book Antiqua" w:hAnsi="Book Antiqua"/>
        </w:rPr>
        <w:t>GeM</w:t>
      </w:r>
      <w:proofErr w:type="spellEnd"/>
      <w:r w:rsidR="0010236A" w:rsidRPr="0010236A">
        <w:rPr>
          <w:rFonts w:ascii="Book Antiqua" w:hAnsi="Book Antiqua"/>
        </w:rPr>
        <w:t xml:space="preserve">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lastRenderedPageBreak/>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w:t>
      </w:r>
      <w:proofErr w:type="spellStart"/>
      <w:r w:rsidRPr="0096657B">
        <w:rPr>
          <w:rFonts w:ascii="Book Antiqua" w:hAnsi="Book Antiqua" w:cs="Arial"/>
          <w:bCs/>
          <w:sz w:val="22"/>
          <w:szCs w:val="22"/>
        </w:rPr>
        <w:t>i</w:t>
      </w:r>
      <w:proofErr w:type="spellEnd"/>
      <w:r w:rsidRPr="0096657B">
        <w:rPr>
          <w:rFonts w:ascii="Book Antiqua" w:hAnsi="Book Antiqua" w:cs="Arial"/>
          <w:bCs/>
          <w:sz w:val="22"/>
          <w:szCs w:val="22"/>
        </w:rPr>
        <w:t>)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w:t>
      </w:r>
      <w:proofErr w:type="gramStart"/>
      <w:r>
        <w:rPr>
          <w:rFonts w:ascii="Book Antiqua" w:hAnsi="Book Antiqua" w:cs="Arial"/>
          <w:sz w:val="22"/>
          <w:szCs w:val="22"/>
        </w:rPr>
        <w:t>is</w:t>
      </w:r>
      <w:proofErr w:type="gramEnd"/>
      <w:r>
        <w:rPr>
          <w:rFonts w:ascii="Book Antiqua" w:hAnsi="Book Antiqua" w:cs="Arial"/>
          <w:sz w:val="22"/>
          <w:szCs w:val="22"/>
        </w:rPr>
        <w:t xml:space="preserve"> substituted without approval of the Employer, IE shall submit the 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w:t>
      </w:r>
      <w:r w:rsidRPr="00EB7206">
        <w:rPr>
          <w:rFonts w:ascii="Book Antiqua" w:hAnsi="Book Antiqua" w:cs="Arial"/>
          <w:bCs/>
          <w:sz w:val="22"/>
          <w:szCs w:val="22"/>
        </w:rPr>
        <w:lastRenderedPageBreak/>
        <w:t>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w:t>
      </w:r>
      <w:proofErr w:type="gramStart"/>
      <w:r w:rsidRPr="00115D6B">
        <w:rPr>
          <w:rFonts w:ascii="Book Antiqua" w:hAnsi="Book Antiqua" w:cs="Arial"/>
          <w:bCs/>
          <w:sz w:val="22"/>
          <w:szCs w:val="22"/>
        </w:rPr>
        <w:t>is</w:t>
      </w:r>
      <w:proofErr w:type="gramEnd"/>
      <w:r w:rsidRPr="00115D6B">
        <w:rPr>
          <w:rFonts w:ascii="Book Antiqua" w:hAnsi="Book Antiqua" w:cs="Arial"/>
          <w:bCs/>
          <w:sz w:val="22"/>
          <w:szCs w:val="22"/>
        </w:rPr>
        <w:t xml:space="preserve">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45E1D828" w:rsidR="00817491" w:rsidRDefault="007543D5" w:rsidP="00817491">
      <w:pPr>
        <w:ind w:left="1134"/>
        <w:jc w:val="both"/>
        <w:rPr>
          <w:rFonts w:ascii="Book Antiqua" w:hAnsi="Book Antiqua" w:cs="Arial"/>
          <w:sz w:val="22"/>
          <w:szCs w:val="22"/>
        </w:rPr>
      </w:pPr>
      <w:r>
        <w:rPr>
          <w:rFonts w:ascii="Book Antiqua" w:hAnsi="Book Antiqua" w:cs="Arial"/>
          <w:sz w:val="22"/>
          <w:szCs w:val="22"/>
        </w:rPr>
        <w:t xml:space="preserve"> </w:t>
      </w: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w:t>
      </w:r>
      <w:proofErr w:type="gramStart"/>
      <w:r w:rsidR="00A32CC5" w:rsidRPr="00FC0343">
        <w:rPr>
          <w:rFonts w:ascii="Book Antiqua" w:hAnsi="Book Antiqua" w:cs="Arial"/>
          <w:sz w:val="22"/>
          <w:szCs w:val="22"/>
        </w:rPr>
        <w:t>appear</w:t>
      </w:r>
      <w:proofErr w:type="gramEnd"/>
      <w:r w:rsidR="00A32CC5" w:rsidRPr="00FC0343">
        <w:rPr>
          <w:rFonts w:ascii="Book Antiqua" w:hAnsi="Book Antiqua" w:cs="Arial"/>
          <w:sz w:val="22"/>
          <w:szCs w:val="22"/>
        </w:rPr>
        <w:t xml:space="preserve">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lastRenderedPageBreak/>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w:t>
      </w:r>
      <w:proofErr w:type="gramStart"/>
      <w:r w:rsidR="00F5238E" w:rsidRPr="00FC0343">
        <w:rPr>
          <w:rFonts w:ascii="Book Antiqua" w:hAnsi="Book Antiqua" w:cs="Arial"/>
          <w:sz w:val="22"/>
          <w:szCs w:val="22"/>
        </w:rPr>
        <w:t>actually received</w:t>
      </w:r>
      <w:proofErr w:type="gramEnd"/>
      <w:r w:rsidR="00F5238E" w:rsidRPr="00FC0343">
        <w:rPr>
          <w:rFonts w:ascii="Book Antiqua" w:hAnsi="Book Antiqua" w:cs="Arial"/>
          <w:sz w:val="22"/>
          <w:szCs w:val="22"/>
        </w:rPr>
        <w:t xml:space="preserve">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5"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 xml:space="preserve">Employer </w:t>
      </w:r>
      <w:proofErr w:type="gramStart"/>
      <w:r w:rsidRPr="00221C48">
        <w:rPr>
          <w:rFonts w:ascii="Book Antiqua" w:hAnsi="Book Antiqua" w:cs="Arial"/>
          <w:sz w:val="22"/>
          <w:szCs w:val="22"/>
        </w:rPr>
        <w:t>may</w:t>
      </w:r>
      <w:proofErr w:type="gramEnd"/>
      <w:r w:rsidRPr="00221C48">
        <w:rPr>
          <w:rFonts w:ascii="Book Antiqua" w:hAnsi="Book Antiqua" w:cs="Arial"/>
          <w:sz w:val="22"/>
          <w:szCs w:val="22"/>
        </w:rPr>
        <w:t xml:space="preserve"> in its </w:t>
      </w:r>
      <w:proofErr w:type="gramStart"/>
      <w:r w:rsidRPr="00221C48">
        <w:rPr>
          <w:rFonts w:ascii="Book Antiqua" w:hAnsi="Book Antiqua" w:cs="Arial"/>
          <w:sz w:val="22"/>
          <w:szCs w:val="22"/>
        </w:rPr>
        <w:t>discretion</w:t>
      </w:r>
      <w:proofErr w:type="gramEnd"/>
      <w:r w:rsidRPr="00221C48">
        <w:rPr>
          <w:rFonts w:ascii="Book Antiqua" w:hAnsi="Book Antiqua" w:cs="Arial"/>
          <w:sz w:val="22"/>
          <w:szCs w:val="22"/>
        </w:rPr>
        <w:t xml:space="preserve"> provide </w:t>
      </w:r>
      <w:proofErr w:type="gramStart"/>
      <w:r w:rsidRPr="00221C48">
        <w:rPr>
          <w:rFonts w:ascii="Book Antiqua" w:hAnsi="Book Antiqua" w:cs="Arial"/>
          <w:sz w:val="22"/>
          <w:szCs w:val="22"/>
        </w:rPr>
        <w:t>extension</w:t>
      </w:r>
      <w:proofErr w:type="gramEnd"/>
      <w:r w:rsidRPr="00221C48">
        <w:rPr>
          <w:rFonts w:ascii="Book Antiqua" w:hAnsi="Book Antiqua" w:cs="Arial"/>
          <w:sz w:val="22"/>
          <w:szCs w:val="22"/>
        </w:rPr>
        <w:t xml:space="preserve"> by giving written notice to </w:t>
      </w:r>
      <w:proofErr w:type="gramStart"/>
      <w:r w:rsidRPr="00221C48">
        <w:rPr>
          <w:rFonts w:ascii="Book Antiqua" w:hAnsi="Book Antiqua" w:cs="Arial"/>
          <w:sz w:val="22"/>
          <w:szCs w:val="22"/>
        </w:rPr>
        <w:t>consultant</w:t>
      </w:r>
      <w:proofErr w:type="gramEnd"/>
      <w:r w:rsidRPr="00221C48">
        <w:rPr>
          <w:rFonts w:ascii="Book Antiqua" w:hAnsi="Book Antiqua" w:cs="Arial"/>
          <w:sz w:val="22"/>
          <w:szCs w:val="22"/>
        </w:rPr>
        <w:t xml:space="preserve">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proofErr w:type="spellStart"/>
      <w:r w:rsidRPr="00221C48">
        <w:rPr>
          <w:rFonts w:ascii="Book Antiqua" w:hAnsi="Book Antiqua" w:cs="Arial"/>
          <w:sz w:val="22"/>
          <w:szCs w:val="22"/>
        </w:rPr>
        <w:t>Upto</w:t>
      </w:r>
      <w:proofErr w:type="spellEnd"/>
      <w:r w:rsidRPr="00221C48">
        <w:rPr>
          <w:rFonts w:ascii="Book Antiqua" w:hAnsi="Book Antiqua" w:cs="Arial"/>
          <w:sz w:val="22"/>
          <w:szCs w:val="22"/>
        </w:rPr>
        <w:t xml:space="preserve"> </w:t>
      </w:r>
      <w:r>
        <w:rPr>
          <w:rFonts w:ascii="Book Antiqua" w:hAnsi="Book Antiqua" w:cs="Arial"/>
          <w:sz w:val="22"/>
          <w:szCs w:val="22"/>
        </w:rPr>
        <w:t>0</w:t>
      </w:r>
      <w:r w:rsidRPr="00221C48">
        <w:rPr>
          <w:rFonts w:ascii="Book Antiqua" w:hAnsi="Book Antiqua" w:cs="Arial"/>
          <w:sz w:val="22"/>
          <w:szCs w:val="22"/>
        </w:rPr>
        <w:t xml:space="preserve">6(six) months on the same </w:t>
      </w:r>
      <w:proofErr w:type="gramStart"/>
      <w:r w:rsidRPr="00221C48">
        <w:rPr>
          <w:rFonts w:ascii="Book Antiqua" w:hAnsi="Book Antiqua" w:cs="Arial"/>
          <w:sz w:val="22"/>
          <w:szCs w:val="22"/>
        </w:rPr>
        <w:t>rate</w:t>
      </w:r>
      <w:proofErr w:type="gramEnd"/>
      <w:r w:rsidRPr="00221C48">
        <w:rPr>
          <w:rFonts w:ascii="Book Antiqua" w:hAnsi="Book Antiqua" w:cs="Arial"/>
          <w:sz w:val="22"/>
          <w:szCs w:val="22"/>
        </w:rPr>
        <w:t>, terms and conditions under this contract.</w:t>
      </w:r>
    </w:p>
    <w:p w14:paraId="56A99D78" w14:textId="50A73264"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proofErr w:type="spellStart"/>
      <w:r w:rsidR="00A737DE">
        <w:rPr>
          <w:rFonts w:ascii="Book Antiqua" w:hAnsi="Book Antiqua" w:cs="Arial"/>
          <w:sz w:val="22"/>
          <w:szCs w:val="22"/>
        </w:rPr>
        <w:t>i</w:t>
      </w:r>
      <w:proofErr w:type="spellEnd"/>
      <w:r w:rsidRPr="00842FE9">
        <w:rPr>
          <w:rFonts w:ascii="Book Antiqua" w:hAnsi="Book Antiqua" w:cs="Arial"/>
          <w:sz w:val="22"/>
          <w:szCs w:val="22"/>
        </w:rPr>
        <w:t xml:space="preserve">), but not greater than 01(one) year &amp; 06(six) with 10% </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 xml:space="preserve">Reasons and </w:t>
      </w:r>
      <w:proofErr w:type="gramStart"/>
      <w:r w:rsidRPr="00221C48">
        <w:rPr>
          <w:rFonts w:ascii="Book Antiqua" w:hAnsi="Book Antiqua" w:cs="Arial"/>
          <w:sz w:val="22"/>
          <w:szCs w:val="22"/>
        </w:rPr>
        <w:t>Causes</w:t>
      </w:r>
      <w:proofErr w:type="gramEnd"/>
      <w:r w:rsidRPr="00221C48">
        <w:rPr>
          <w:rFonts w:ascii="Book Antiqua" w:hAnsi="Book Antiqua" w:cs="Arial"/>
          <w:sz w:val="22"/>
          <w:szCs w:val="22"/>
        </w:rPr>
        <w:t xml:space="preserve">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w:t>
      </w:r>
      <w:proofErr w:type="gramStart"/>
      <w:r w:rsidRPr="00183F74">
        <w:rPr>
          <w:rFonts w:ascii="Book Antiqua" w:hAnsi="Book Antiqua" w:cs="Arial"/>
          <w:sz w:val="22"/>
          <w:szCs w:val="22"/>
        </w:rPr>
        <w:t>the  right</w:t>
      </w:r>
      <w:proofErr w:type="gramEnd"/>
      <w:r w:rsidRPr="00183F74">
        <w:rPr>
          <w:rFonts w:ascii="Book Antiqua" w:hAnsi="Book Antiqua" w:cs="Arial"/>
          <w:sz w:val="22"/>
          <w:szCs w:val="22"/>
        </w:rPr>
        <w:t xml:space="preserve">,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5"/>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w:t>
      </w:r>
      <w:proofErr w:type="gramStart"/>
      <w:r w:rsidR="002C2D0B" w:rsidRPr="002C2D0B">
        <w:rPr>
          <w:rFonts w:ascii="Book Antiqua" w:hAnsi="Book Antiqua" w:cs="Arial"/>
          <w:sz w:val="22"/>
          <w:szCs w:val="22"/>
        </w:rPr>
        <w:t>reasons</w:t>
      </w:r>
      <w:proofErr w:type="gramEnd"/>
      <w:r w:rsidR="002C2D0B" w:rsidRPr="002C2D0B">
        <w:rPr>
          <w:rFonts w:ascii="Book Antiqua" w:hAnsi="Book Antiqua" w:cs="Arial"/>
          <w:sz w:val="22"/>
          <w:szCs w:val="22"/>
        </w:rPr>
        <w:t xml:space="preserve"> which cannot be attributed 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w:t>
      </w:r>
      <w:proofErr w:type="gramStart"/>
      <w:r w:rsidR="008D7A76" w:rsidRPr="00FC0343">
        <w:rPr>
          <w:rFonts w:ascii="Book Antiqua" w:hAnsi="Book Antiqua" w:cs="Arial"/>
          <w:sz w:val="22"/>
          <w:szCs w:val="22"/>
        </w:rPr>
        <w:t>prejudice to</w:t>
      </w:r>
      <w:proofErr w:type="gramEnd"/>
      <w:r w:rsidR="008D7A76" w:rsidRPr="00FC0343">
        <w:rPr>
          <w:rFonts w:ascii="Book Antiqua" w:hAnsi="Book Antiqua" w:cs="Arial"/>
          <w:sz w:val="22"/>
          <w:szCs w:val="22"/>
        </w:rPr>
        <w:t xml:space="preserve">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within the </w:t>
      </w:r>
      <w:proofErr w:type="gramStart"/>
      <w:r w:rsidRPr="00FC0343">
        <w:rPr>
          <w:rFonts w:ascii="Book Antiqua" w:hAnsi="Book Antiqua" w:cs="Arial"/>
          <w:sz w:val="22"/>
          <w:szCs w:val="22"/>
        </w:rPr>
        <w:t>time period</w:t>
      </w:r>
      <w:proofErr w:type="gramEnd"/>
      <w:r w:rsidRPr="00FC0343">
        <w:rPr>
          <w:rFonts w:ascii="Book Antiqua" w:hAnsi="Book Antiqua" w:cs="Arial"/>
          <w:sz w:val="22"/>
          <w:szCs w:val="22"/>
        </w:rPr>
        <w:t xml:space="preserve">(s)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w:t>
      </w:r>
      <w:proofErr w:type="gramStart"/>
      <w:r w:rsidRPr="00FC0343">
        <w:rPr>
          <w:rFonts w:ascii="Book Antiqua" w:hAnsi="Book Antiqua" w:cs="Arial"/>
          <w:sz w:val="22"/>
          <w:szCs w:val="22"/>
        </w:rPr>
        <w:t>receipt of</w:t>
      </w:r>
      <w:proofErr w:type="gramEnd"/>
      <w:r w:rsidRPr="00FC0343">
        <w:rPr>
          <w:rFonts w:ascii="Book Antiqua" w:hAnsi="Book Antiqua" w:cs="Arial"/>
          <w:sz w:val="22"/>
          <w:szCs w:val="22"/>
        </w:rPr>
        <w:t xml:space="preserve">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 xml:space="preserve">In the event of Employer terminating the contract, pursuant to clause 50.1. the Employer shall forfeit the submitted CPG (Contract Performance Guarantee). Further, the Employer may get the services done, upon such terms and in such manner as it deems appropriate, </w:t>
      </w:r>
      <w:proofErr w:type="gramStart"/>
      <w:r w:rsidR="00221C48" w:rsidRPr="00221C48">
        <w:rPr>
          <w:rFonts w:ascii="Book Antiqua" w:hAnsi="Book Antiqua" w:cs="Arial"/>
          <w:sz w:val="22"/>
          <w:szCs w:val="22"/>
        </w:rPr>
        <w:t>similar to</w:t>
      </w:r>
      <w:proofErr w:type="gramEnd"/>
      <w:r w:rsidR="00221C48" w:rsidRPr="00221C48">
        <w:rPr>
          <w:rFonts w:ascii="Book Antiqua" w:hAnsi="Book Antiqua" w:cs="Arial"/>
          <w:sz w:val="22"/>
          <w:szCs w:val="22"/>
        </w:rPr>
        <w:t xml:space="preserve"> those not rendered and the Independent Engineer shall be liable to the Employer for any </w:t>
      </w:r>
      <w:r w:rsidR="00221C48" w:rsidRPr="00221C48">
        <w:rPr>
          <w:rFonts w:ascii="Book Antiqua" w:hAnsi="Book Antiqua" w:cs="Arial"/>
          <w:sz w:val="22"/>
          <w:szCs w:val="22"/>
        </w:rPr>
        <w:lastRenderedPageBreak/>
        <w:t>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6"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6"/>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who, within a 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 xml:space="preserve">The decision/instruction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shall be deemed to have been accepted by the Contractor unless notified by the Contractor of his intention to </w:t>
      </w:r>
      <w:proofErr w:type="gramStart"/>
      <w:r w:rsidRPr="007C0FE9">
        <w:rPr>
          <w:rFonts w:ascii="Book Antiqua" w:hAnsi="Book Antiqua" w:cs="Arial"/>
          <w:sz w:val="22"/>
          <w:szCs w:val="22"/>
        </w:rPr>
        <w:t>refer</w:t>
      </w:r>
      <w:proofErr w:type="gramEnd"/>
      <w:r w:rsidRPr="007C0FE9">
        <w:rPr>
          <w:rFonts w:ascii="Book Antiqua" w:hAnsi="Book Antiqua" w:cs="Arial"/>
          <w:sz w:val="22"/>
          <w:szCs w:val="22"/>
        </w:rPr>
        <w:t xml:space="preserve">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 xml:space="preserve">All disputes or differences in respect of which the decision, if any,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lastRenderedPageBreak/>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arbitration shall be conducted by a sole arbitrator in case the amount of claim is less than Rs. 25 Crore and by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sole Arbitrator shall be chosen from a panel of </w:t>
      </w:r>
      <w:proofErr w:type="spellStart"/>
      <w:r w:rsidRPr="007C0FE9">
        <w:rPr>
          <w:rFonts w:ascii="Book Antiqua" w:hAnsi="Book Antiqua" w:cs="Arial"/>
          <w:sz w:val="22"/>
          <w:szCs w:val="22"/>
        </w:rPr>
        <w:t>empanelled</w:t>
      </w:r>
      <w:proofErr w:type="spellEnd"/>
      <w:r w:rsidRPr="007C0FE9">
        <w:rPr>
          <w:rFonts w:ascii="Book Antiqua" w:hAnsi="Book Antiqua" w:cs="Arial"/>
          <w:sz w:val="22"/>
          <w:szCs w:val="22"/>
        </w:rPr>
        <w:t xml:space="preserve">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proofErr w:type="spellStart"/>
            <w:r w:rsidRPr="007C0FE9">
              <w:rPr>
                <w:rFonts w:ascii="Book Antiqua" w:hAnsi="Book Antiqua" w:cs="Arial"/>
                <w:sz w:val="22"/>
                <w:szCs w:val="22"/>
              </w:rPr>
              <w:t>Sl</w:t>
            </w:r>
            <w:proofErr w:type="spellEnd"/>
            <w:r w:rsidRPr="007C0FE9">
              <w:rPr>
                <w:rFonts w:ascii="Book Antiqua" w:hAnsi="Book Antiqua" w:cs="Arial"/>
                <w:sz w:val="22"/>
                <w:szCs w:val="22"/>
              </w:rPr>
              <w:t xml:space="preserve">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Sole arbitrator- Retired High Court/Supreme </w:t>
            </w:r>
            <w:proofErr w:type="gramStart"/>
            <w:r w:rsidRPr="007C0FE9">
              <w:rPr>
                <w:rFonts w:ascii="Book Antiqua" w:hAnsi="Book Antiqua" w:cs="Arial"/>
                <w:sz w:val="22"/>
                <w:szCs w:val="22"/>
              </w:rPr>
              <w:t>Court  Judges</w:t>
            </w:r>
            <w:proofErr w:type="gramEnd"/>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proofErr w:type="gramStart"/>
      <w:r w:rsidRPr="007C0FE9">
        <w:rPr>
          <w:rFonts w:ascii="Book Antiqua" w:hAnsi="Book Antiqua" w:cs="Arial"/>
          <w:b/>
          <w:bCs/>
          <w:sz w:val="22"/>
          <w:szCs w:val="22"/>
          <w:u w:val="single"/>
        </w:rPr>
        <w:t>Three member</w:t>
      </w:r>
      <w:proofErr w:type="gramEnd"/>
      <w:r w:rsidRPr="007C0FE9">
        <w:rPr>
          <w:rFonts w:ascii="Book Antiqua" w:hAnsi="Book Antiqua" w:cs="Arial"/>
          <w:b/>
          <w:bCs/>
          <w:sz w:val="22"/>
          <w:szCs w:val="22"/>
          <w:u w:val="single"/>
        </w:rPr>
        <w:t xml:space="preserve">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w:t>
      </w:r>
      <w:r w:rsidRPr="007C0FE9">
        <w:rPr>
          <w:rFonts w:ascii="Book Antiqua" w:hAnsi="Book Antiqua" w:cs="Arial"/>
          <w:sz w:val="22"/>
          <w:szCs w:val="22"/>
        </w:rPr>
        <w:lastRenderedPageBreak/>
        <w:t>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 xml:space="preserve">In case of Sole Arbitrator, the fees to be paid to the sole Arbitrator shall be as per the terms of empanelment in POWERGRID/CTUIL whereas in case of the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w:t>
      </w:r>
      <w:proofErr w:type="gramStart"/>
      <w:r w:rsidRPr="007C0FE9">
        <w:rPr>
          <w:rFonts w:ascii="Book Antiqua" w:hAnsi="Book Antiqua" w:cs="Arial"/>
          <w:sz w:val="22"/>
          <w:szCs w:val="22"/>
        </w:rPr>
        <w:t>the majority of</w:t>
      </w:r>
      <w:proofErr w:type="gramEnd"/>
      <w:r w:rsidRPr="007C0FE9">
        <w:rPr>
          <w:rFonts w:ascii="Book Antiqua" w:hAnsi="Book Antiqua" w:cs="Arial"/>
          <w:sz w:val="22"/>
          <w:szCs w:val="22"/>
        </w:rPr>
        <w:t xml:space="preserve"> the arbitrators</w:t>
      </w:r>
      <w:proofErr w:type="gramStart"/>
      <w:r w:rsidRPr="007C0FE9">
        <w:rPr>
          <w:rFonts w:ascii="Book Antiqua" w:hAnsi="Book Antiqua" w:cs="Arial"/>
          <w:sz w:val="22"/>
          <w:szCs w:val="22"/>
        </w:rPr>
        <w:t>, as the case may be, shall</w:t>
      </w:r>
      <w:proofErr w:type="gramEnd"/>
      <w:r w:rsidRPr="007C0FE9">
        <w:rPr>
          <w:rFonts w:ascii="Book Antiqua" w:hAnsi="Book Antiqua"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 xml:space="preserve">Power, Govt. of India </w:t>
      </w:r>
      <w:r w:rsidRPr="007C0FE9">
        <w:rPr>
          <w:rFonts w:ascii="Book Antiqua" w:hAnsi="Book Antiqua" w:cs="Arial"/>
          <w:bCs/>
          <w:sz w:val="22"/>
          <w:szCs w:val="22"/>
        </w:rPr>
        <w:lastRenderedPageBreak/>
        <w:t>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7C0FE9">
        <w:rPr>
          <w:rFonts w:ascii="Book Antiqua" w:hAnsi="Book Antiqua" w:cs="Arial"/>
          <w:bCs/>
          <w:sz w:val="22"/>
          <w:szCs w:val="22"/>
        </w:rPr>
        <w:t>dispute so</w:t>
      </w:r>
      <w:proofErr w:type="gramEnd"/>
      <w:r w:rsidRPr="007C0FE9">
        <w:rPr>
          <w:rFonts w:ascii="Book Antiqua" w:hAnsi="Book Antiqua" w:cs="Arial"/>
          <w:bCs/>
          <w:sz w:val="22"/>
          <w:szCs w:val="22"/>
        </w:rPr>
        <w:t xml:space="preserve"> merits, the </w:t>
      </w:r>
      <w:proofErr w:type="gramStart"/>
      <w:r w:rsidRPr="007C0FE9">
        <w:rPr>
          <w:rFonts w:ascii="Book Antiqua" w:hAnsi="Book Antiqua" w:cs="Arial"/>
          <w:bCs/>
          <w:sz w:val="22"/>
          <w:szCs w:val="22"/>
        </w:rPr>
        <w:t>time period</w:t>
      </w:r>
      <w:proofErr w:type="gramEnd"/>
      <w:r w:rsidRPr="007C0FE9">
        <w:rPr>
          <w:rFonts w:ascii="Book Antiqua" w:hAnsi="Book Antiqua" w:cs="Arial"/>
          <w:bCs/>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 xml:space="preserve">All expenditure incurred on the conciliation proceedings including payment of fees to the Conciliators, office space, </w:t>
      </w:r>
      <w:proofErr w:type="gramStart"/>
      <w:r w:rsidRPr="007C0FE9">
        <w:rPr>
          <w:rFonts w:ascii="Book Antiqua" w:hAnsi="Book Antiqua" w:cs="Arial"/>
          <w:bCs/>
          <w:sz w:val="22"/>
          <w:szCs w:val="22"/>
        </w:rPr>
        <w:t>logistic</w:t>
      </w:r>
      <w:proofErr w:type="gramEnd"/>
      <w:r w:rsidRPr="007C0FE9">
        <w:rPr>
          <w:rFonts w:ascii="Book Antiqua" w:hAnsi="Book Antiqua" w:cs="Arial"/>
          <w:bCs/>
          <w:sz w:val="22"/>
          <w:szCs w:val="22"/>
        </w:rPr>
        <w:t>,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The procedure of CCIE shall not be treated as alternate arbitration proceedings where both parties come with Statement of claims/</w:t>
      </w:r>
      <w:proofErr w:type="spellStart"/>
      <w:r w:rsidRPr="007C0FE9">
        <w:rPr>
          <w:rFonts w:ascii="Book Antiqua" w:hAnsi="Book Antiqua" w:cs="Arial"/>
          <w:bCs/>
          <w:sz w:val="22"/>
          <w:szCs w:val="22"/>
        </w:rPr>
        <w:t>defence</w:t>
      </w:r>
      <w:proofErr w:type="spellEnd"/>
      <w:r w:rsidRPr="007C0FE9">
        <w:rPr>
          <w:rFonts w:ascii="Book Antiqua" w:hAnsi="Book Antiqua" w:cs="Arial"/>
          <w:bCs/>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C0FE9">
        <w:rPr>
          <w:rFonts w:ascii="Book Antiqua" w:hAnsi="Book Antiqua" w:cs="Arial"/>
          <w:bCs/>
          <w:sz w:val="22"/>
          <w:szCs w:val="22"/>
        </w:rPr>
        <w:t>with regard to</w:t>
      </w:r>
      <w:proofErr w:type="gramEnd"/>
      <w:r w:rsidRPr="007C0FE9">
        <w:rPr>
          <w:rFonts w:ascii="Book Antiqua" w:hAnsi="Book Antiqua" w:cs="Arial"/>
          <w:bCs/>
          <w:sz w:val="22"/>
          <w:szCs w:val="22"/>
        </w:rPr>
        <w:t xml:space="preserve">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C0FE9">
        <w:rPr>
          <w:rFonts w:ascii="Book Antiqua" w:hAnsi="Book Antiqua" w:cs="Arial"/>
          <w:sz w:val="22"/>
          <w:szCs w:val="22"/>
        </w:rPr>
        <w:t>work load</w:t>
      </w:r>
      <w:proofErr w:type="gramEnd"/>
      <w:r w:rsidRPr="007C0FE9">
        <w:rPr>
          <w:rFonts w:ascii="Book Antiqua" w:hAnsi="Book Antiqua" w:cs="Arial"/>
          <w:sz w:val="22"/>
          <w:szCs w:val="22"/>
        </w:rPr>
        <w:t xml:space="preserve">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lastRenderedPageBreak/>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After successful conclusion of Conciliation, proceedings, the Parties to the conciliation </w:t>
      </w:r>
      <w:proofErr w:type="gramStart"/>
      <w:r w:rsidRPr="007C0FE9">
        <w:rPr>
          <w:rFonts w:ascii="Book Antiqua" w:hAnsi="Book Antiqua" w:cs="Arial"/>
          <w:sz w:val="22"/>
          <w:szCs w:val="22"/>
        </w:rPr>
        <w:t>process,</w:t>
      </w:r>
      <w:proofErr w:type="gramEnd"/>
      <w:r w:rsidRPr="007C0FE9">
        <w:rPr>
          <w:rFonts w:ascii="Book Antiqua" w:hAnsi="Book Antiqua" w:cs="Arial"/>
          <w:sz w:val="22"/>
          <w:szCs w:val="22"/>
        </w:rPr>
        <w:t xml:space="preserve"> </w:t>
      </w:r>
      <w:proofErr w:type="gramStart"/>
      <w:r w:rsidRPr="007C0FE9">
        <w:rPr>
          <w:rFonts w:ascii="Book Antiqua" w:hAnsi="Book Antiqua" w:cs="Arial"/>
          <w:sz w:val="22"/>
          <w:szCs w:val="22"/>
        </w:rPr>
        <w:t>have to</w:t>
      </w:r>
      <w:proofErr w:type="gramEnd"/>
      <w:r w:rsidRPr="007C0FE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The obligations stipulated in </w:t>
      </w:r>
      <w:proofErr w:type="gramStart"/>
      <w:r w:rsidR="00A32CC5" w:rsidRPr="00FC0343">
        <w:rPr>
          <w:rFonts w:ascii="Book Antiqua" w:hAnsi="Book Antiqua" w:cs="Arial"/>
          <w:sz w:val="22"/>
          <w:szCs w:val="22"/>
        </w:rPr>
        <w:t xml:space="preserve">this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roofErr w:type="gramEnd"/>
      <w:r w:rsidR="00A32CC5" w:rsidRPr="00FC0343">
        <w:rPr>
          <w:rFonts w:ascii="Book Antiqua" w:hAnsi="Book Antiqua" w:cs="Arial"/>
          <w:sz w:val="22"/>
          <w:szCs w:val="22"/>
        </w:rPr>
        <w:t xml:space="preserve">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w:t>
      </w:r>
      <w:proofErr w:type="gramStart"/>
      <w:r w:rsidR="00A32CC5" w:rsidRPr="00FC0343">
        <w:rPr>
          <w:rFonts w:ascii="Book Antiqua" w:hAnsi="Book Antiqua" w:cs="Arial"/>
          <w:sz w:val="22"/>
          <w:szCs w:val="22"/>
        </w:rPr>
        <w:t>as a result of</w:t>
      </w:r>
      <w:proofErr w:type="gramEnd"/>
      <w:r w:rsidR="00A32CC5" w:rsidRPr="00FC0343">
        <w:rPr>
          <w:rFonts w:ascii="Book Antiqua" w:hAnsi="Book Antiqua" w:cs="Arial"/>
          <w:sz w:val="22"/>
          <w:szCs w:val="22"/>
        </w:rPr>
        <w:t xml:space="preserve">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In the event of Force Majeure, neither of the Parties may be considered in default of its obligations under the terms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lastRenderedPageBreak/>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w:t>
      </w:r>
      <w:proofErr w:type="gramStart"/>
      <w:r w:rsidR="00A32CC5" w:rsidRPr="00FC0343">
        <w:rPr>
          <w:rFonts w:ascii="Book Antiqua" w:hAnsi="Book Antiqua" w:cs="Arial"/>
          <w:sz w:val="22"/>
          <w:szCs w:val="22"/>
        </w:rPr>
        <w:t>cause</w:t>
      </w:r>
      <w:proofErr w:type="gramEnd"/>
      <w:r w:rsidR="00A32CC5" w:rsidRPr="00FC0343">
        <w:rPr>
          <w:rFonts w:ascii="Book Antiqua" w:hAnsi="Book Antiqua" w:cs="Arial"/>
          <w:sz w:val="22"/>
          <w:szCs w:val="22"/>
        </w:rPr>
        <w:t xml:space="preserv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a</w:t>
      </w:r>
      <w:proofErr w:type="gramStart"/>
      <w:r w:rsidRPr="00FC0343">
        <w:rPr>
          <w:rFonts w:ascii="Book Antiqua" w:hAnsi="Book Antiqua" w:cs="Arial"/>
          <w:sz w:val="22"/>
          <w:szCs w:val="22"/>
        </w:rPr>
        <w:t xml:space="preserve">) </w:t>
      </w:r>
      <w:r w:rsidR="00C11E74" w:rsidRPr="00FC0343">
        <w:rPr>
          <w:rFonts w:ascii="Book Antiqua" w:hAnsi="Book Antiqua" w:cs="Arial"/>
          <w:sz w:val="22"/>
          <w:szCs w:val="22"/>
        </w:rPr>
        <w:tab/>
      </w:r>
      <w:r w:rsidRPr="00FC0343">
        <w:rPr>
          <w:rFonts w:ascii="Book Antiqua" w:hAnsi="Book Antiqua" w:cs="Arial"/>
          <w:sz w:val="22"/>
          <w:szCs w:val="22"/>
        </w:rPr>
        <w:t>Natural</w:t>
      </w:r>
      <w:proofErr w:type="gramEnd"/>
      <w:r w:rsidRPr="00FC0343">
        <w:rPr>
          <w:rFonts w:ascii="Book Antiqua" w:hAnsi="Book Antiqua" w:cs="Arial"/>
          <w:sz w:val="22"/>
          <w:szCs w:val="22"/>
        </w:rPr>
        <w:t xml:space="preserve">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b</w:t>
      </w:r>
      <w:proofErr w:type="gramStart"/>
      <w:r w:rsidRPr="00FC0343">
        <w:rPr>
          <w:rFonts w:ascii="Book Antiqua" w:hAnsi="Book Antiqua" w:cs="Arial"/>
          <w:sz w:val="22"/>
          <w:szCs w:val="22"/>
        </w:rPr>
        <w:t xml:space="preserve">)  </w:t>
      </w:r>
      <w:r w:rsidR="00D45C57">
        <w:rPr>
          <w:rFonts w:ascii="Book Antiqua" w:hAnsi="Book Antiqua" w:cs="Arial"/>
          <w:sz w:val="22"/>
          <w:szCs w:val="22"/>
        </w:rPr>
        <w:tab/>
      </w:r>
      <w:proofErr w:type="gramEnd"/>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 xml:space="preserve">provided either party shall within 15 days </w:t>
      </w:r>
      <w:proofErr w:type="gramStart"/>
      <w:r w:rsidRPr="00FC0343">
        <w:rPr>
          <w:rFonts w:ascii="Book Antiqua" w:hAnsi="Book Antiqua" w:cs="Arial"/>
          <w:sz w:val="22"/>
          <w:szCs w:val="22"/>
        </w:rPr>
        <w:t>from</w:t>
      </w:r>
      <w:proofErr w:type="gramEnd"/>
      <w:r w:rsidRPr="00FC0343">
        <w:rPr>
          <w:rFonts w:ascii="Book Antiqua" w:hAnsi="Book Antiqua" w:cs="Arial"/>
          <w:sz w:val="22"/>
          <w:szCs w:val="22"/>
        </w:rPr>
        <w:t xml:space="preserve">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7" w:name="_Hlk90471316"/>
      <w:r w:rsidR="00AC2B93" w:rsidRPr="00212AA3">
        <w:rPr>
          <w:rFonts w:ascii="Book Antiqua" w:hAnsi="Book Antiqua" w:cs="Arial"/>
          <w:b/>
          <w:bCs/>
          <w:color w:val="000000"/>
          <w:sz w:val="22"/>
          <w:szCs w:val="22"/>
        </w:rPr>
        <w:t>NO WAIVERS</w:t>
      </w:r>
      <w:bookmarkEnd w:id="37"/>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8" w:name="_Hlk90471322"/>
      <w:r w:rsidR="00AC2B93" w:rsidRPr="00532882">
        <w:rPr>
          <w:rFonts w:ascii="Book Antiqua" w:hAnsi="Book Antiqua" w:cs="Arial"/>
          <w:b/>
          <w:bCs/>
          <w:color w:val="000000"/>
          <w:sz w:val="22"/>
          <w:szCs w:val="22"/>
        </w:rPr>
        <w:t>INSTRUCTIONS AND NOTICES</w:t>
      </w:r>
      <w:bookmarkEnd w:id="38"/>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lastRenderedPageBreak/>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w:t>
      </w:r>
      <w:proofErr w:type="gramStart"/>
      <w:r w:rsidRPr="00713EDB">
        <w:rPr>
          <w:rFonts w:ascii="Book Antiqua" w:hAnsi="Book Antiqua" w:cs="Arial"/>
          <w:sz w:val="22"/>
          <w:szCs w:val="22"/>
        </w:rPr>
        <w:t>assignment forthwith</w:t>
      </w:r>
      <w:proofErr w:type="gramEnd"/>
      <w:r w:rsidRPr="00713EDB">
        <w:rPr>
          <w:rFonts w:ascii="Book Antiqua" w:hAnsi="Book Antiqua" w:cs="Arial"/>
          <w:sz w:val="22"/>
          <w:szCs w:val="22"/>
        </w:rPr>
        <w:t xml:space="preserve">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proofErr w:type="gramStart"/>
      <w:r w:rsidRPr="00713EDB">
        <w:rPr>
          <w:rFonts w:ascii="Book Antiqua" w:hAnsi="Book Antiqua" w:cs="Arial"/>
          <w:sz w:val="22"/>
          <w:szCs w:val="22"/>
        </w:rPr>
        <w:t>upto</w:t>
      </w:r>
      <w:proofErr w:type="spellEnd"/>
      <w:proofErr w:type="gramEnd"/>
      <w:r w:rsidRPr="00713EDB">
        <w:rPr>
          <w:rFonts w:ascii="Book Antiqua" w:hAnsi="Book Antiqua" w:cs="Arial"/>
          <w:sz w:val="22"/>
          <w:szCs w:val="22"/>
        </w:rPr>
        <w:t xml:space="preserve">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w:t>
      </w:r>
      <w:proofErr w:type="spellStart"/>
      <w:r w:rsidR="003D5C8F">
        <w:rPr>
          <w:rFonts w:ascii="Book Antiqua" w:hAnsi="Book Antiqua" w:cs="Arial"/>
          <w:sz w:val="22"/>
          <w:szCs w:val="22"/>
        </w:rPr>
        <w:t>ToR</w:t>
      </w:r>
      <w:proofErr w:type="spellEnd"/>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lastRenderedPageBreak/>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 xml:space="preserve">The contractor along with their associate/Collaborators/Sub-contractors/sub-vendors/ consultants/ service providers shall observe the highest standard of ethics and shall not indulge or allow anybody else working in their </w:t>
      </w:r>
      <w:proofErr w:type="spellStart"/>
      <w:r w:rsidRPr="007C118A">
        <w:rPr>
          <w:rFonts w:ascii="Book Antiqua" w:hAnsi="Book Antiqua"/>
          <w:sz w:val="22"/>
          <w:szCs w:val="22"/>
        </w:rPr>
        <w:t>organisation</w:t>
      </w:r>
      <w:proofErr w:type="spellEnd"/>
      <w:r w:rsidRPr="007C118A">
        <w:rPr>
          <w:rFonts w:ascii="Book Antiqua" w:hAnsi="Book Antiqua"/>
          <w:sz w:val="22"/>
          <w:szCs w:val="22"/>
        </w:rPr>
        <w:t xml:space="preserve">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CA1AF" w14:textId="77777777" w:rsidR="006B5FE0" w:rsidRDefault="006B5FE0" w:rsidP="003E7F85">
      <w:r>
        <w:separator/>
      </w:r>
    </w:p>
  </w:endnote>
  <w:endnote w:type="continuationSeparator" w:id="0">
    <w:p w14:paraId="1D9616FE" w14:textId="77777777" w:rsidR="006B5FE0" w:rsidRDefault="006B5FE0" w:rsidP="003E7F85">
      <w:r>
        <w:continuationSeparator/>
      </w:r>
    </w:p>
  </w:endnote>
  <w:endnote w:type="continuationNotice" w:id="1">
    <w:p w14:paraId="7BEBEE87" w14:textId="77777777" w:rsidR="006B5FE0" w:rsidRDefault="006B5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 xml:space="preserve">Section–III of </w:t>
          </w:r>
          <w:proofErr w:type="spellStart"/>
          <w:r w:rsidRPr="004151A7">
            <w:rPr>
              <w:rFonts w:ascii="Book Antiqua" w:hAnsi="Book Antiqua" w:cs="Arial"/>
              <w:b/>
              <w:sz w:val="20"/>
              <w:szCs w:val="20"/>
            </w:rPr>
            <w:t>RfP</w:t>
          </w:r>
          <w:proofErr w:type="spellEnd"/>
          <w:r w:rsidRPr="004151A7">
            <w:rPr>
              <w:rFonts w:ascii="Book Antiqua" w:hAnsi="Book Antiqua" w:cs="Arial"/>
              <w:b/>
              <w:sz w:val="20"/>
              <w:szCs w:val="20"/>
            </w:rPr>
            <w:t xml:space="preserve"> Documents</w:t>
          </w:r>
        </w:p>
      </w:tc>
      <w:tc>
        <w:tcPr>
          <w:tcW w:w="1260" w:type="dxa"/>
        </w:tcPr>
        <w:sdt>
          <w:sdtPr>
            <w:rPr>
              <w:rFonts w:ascii="Book Antiqua" w:hAnsi="Book Antiqua"/>
            </w:rPr>
            <w:id w:val="-1705238520"/>
            <w:docPartObj>
              <w:docPartGallery w:val="Page Numbers (Top of Page)"/>
              <w:docPartUnique/>
            </w:docPartObj>
          </w:sdtPr>
          <w:sdtEnd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3002F" w14:textId="77777777" w:rsidR="006B5FE0" w:rsidRDefault="006B5FE0" w:rsidP="003E7F85">
      <w:r>
        <w:separator/>
      </w:r>
    </w:p>
  </w:footnote>
  <w:footnote w:type="continuationSeparator" w:id="0">
    <w:p w14:paraId="10CC9593" w14:textId="77777777" w:rsidR="006B5FE0" w:rsidRDefault="006B5FE0" w:rsidP="003E7F85">
      <w:r>
        <w:continuationSeparator/>
      </w:r>
    </w:p>
  </w:footnote>
  <w:footnote w:type="continuationNotice" w:id="1">
    <w:p w14:paraId="06D8B815" w14:textId="77777777" w:rsidR="006B5FE0" w:rsidRDefault="006B5F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5F37DD0B" w:rsidR="009C757C" w:rsidRDefault="00E812DF">
    <w:pPr>
      <w:pStyle w:val="Header"/>
    </w:pPr>
    <w:r>
      <w:rPr>
        <w:noProof/>
      </w:rPr>
      <mc:AlternateContent>
        <mc:Choice Requires="wps">
          <w:drawing>
            <wp:anchor distT="0" distB="0" distL="0" distR="0" simplePos="0" relativeHeight="251659264" behindDoc="0" locked="0" layoutInCell="1" allowOverlap="1" wp14:anchorId="7D27C6A9" wp14:editId="012BDB9B">
              <wp:simplePos x="635" y="635"/>
              <wp:positionH relativeFrom="page">
                <wp:align>center</wp:align>
              </wp:positionH>
              <wp:positionV relativeFrom="page">
                <wp:align>top</wp:align>
              </wp:positionV>
              <wp:extent cx="2372995" cy="446405"/>
              <wp:effectExtent l="0" t="0" r="8255" b="10795"/>
              <wp:wrapNone/>
              <wp:docPr id="1000662243" name="Text Box 5"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46405"/>
                      </a:xfrm>
                      <a:prstGeom prst="rect">
                        <a:avLst/>
                      </a:prstGeom>
                      <a:noFill/>
                      <a:ln>
                        <a:noFill/>
                      </a:ln>
                    </wps:spPr>
                    <wps:txbx>
                      <w:txbxContent>
                        <w:p w14:paraId="01073C26" w14:textId="0D9B21D9" w:rsidR="00E812DF" w:rsidRPr="00E812DF" w:rsidRDefault="00E812DF" w:rsidP="00E812DF">
                          <w:pPr>
                            <w:rPr>
                              <w:rFonts w:ascii="Aptos" w:eastAsia="Aptos" w:hAnsi="Aptos" w:cs="Aptos"/>
                              <w:noProof/>
                              <w:color w:val="FF0000"/>
                            </w:rPr>
                          </w:pPr>
                          <w:r w:rsidRPr="00E812DF">
                            <w:rPr>
                              <w:rFonts w:ascii="Aptos" w:eastAsia="Aptos" w:hAnsi="Aptos" w:cs="Aptos"/>
                              <w:noProof/>
                              <w:color w:val="FF0000"/>
                              <w:cs/>
                              <w:lang w:bidi="hi-IN"/>
                            </w:rPr>
                            <w:t>डेटा वर्गीकरण : प्रतिबंधित/</w:t>
                          </w:r>
                          <w:r w:rsidRPr="00E812DF">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w14:anchorId="7D27C6A9" id="_x0000_t202" coordsize="21600,21600" o:spt="202" path="m,l,21600r21600,l21600,xe">
              <v:stroke joinstyle="miter"/>
              <v:path gradientshapeok="t" o:connecttype="rect"/>
            </v:shapetype>
            <v:shape id="Text Box 5" o:spid="_x0000_s1026" type="#_x0000_t202" alt="डेटा वर्गीकरण : प्रतिबंधित/RESTRICTED" style="position:absolute;margin-left:0;margin-top:0;width:186.85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" filled="f" stroked="f">
              <v:textbox style="mso-fit-shape-to-text:t" inset="0,15pt,0,0">
                <w:txbxContent>
                  <w:p w14:paraId="01073C26" w14:textId="0D9B21D9" w:rsidR="00E812DF" w:rsidRPr="00E812DF" w:rsidRDefault="00E812DF" w:rsidP="00E812DF">
                    <w:pPr>
                      <w:rPr>
                        <w:rFonts w:ascii="Aptos" w:eastAsia="Aptos" w:hAnsi="Aptos" w:cs="Aptos"/>
                        <w:noProof/>
                        <w:color w:val="FF0000"/>
                      </w:rPr>
                    </w:pPr>
                    <w:r w:rsidRPr="00E812DF">
                      <w:rPr>
                        <w:rFonts w:ascii="Aptos" w:eastAsia="Aptos" w:hAnsi="Aptos" w:cs="Aptos"/>
                        <w:noProof/>
                        <w:color w:val="FF0000"/>
                        <w:cs/>
                        <w:lang w:bidi="hi-IN"/>
                      </w:rPr>
                      <w:t>डेटा वर्गीकरण : प्रतिबंधित/</w:t>
                    </w:r>
                    <w:r w:rsidRPr="00E812DF">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7A71D00F" w:rsidR="009C757C" w:rsidRDefault="00E812DF">
    <w:pPr>
      <w:pStyle w:val="Header"/>
    </w:pPr>
    <w:r>
      <w:rPr>
        <w:noProof/>
      </w:rPr>
      <mc:AlternateContent>
        <mc:Choice Requires="wps">
          <w:drawing>
            <wp:anchor distT="0" distB="0" distL="0" distR="0" simplePos="0" relativeHeight="251660288" behindDoc="0" locked="0" layoutInCell="1" allowOverlap="1" wp14:anchorId="7B47D618" wp14:editId="4B2A24D3">
              <wp:simplePos x="635" y="635"/>
              <wp:positionH relativeFrom="page">
                <wp:align>center</wp:align>
              </wp:positionH>
              <wp:positionV relativeFrom="page">
                <wp:align>top</wp:align>
              </wp:positionV>
              <wp:extent cx="2372995" cy="446405"/>
              <wp:effectExtent l="0" t="0" r="8255" b="10795"/>
              <wp:wrapNone/>
              <wp:docPr id="2086883772" name="Text Box 6"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46405"/>
                      </a:xfrm>
                      <a:prstGeom prst="rect">
                        <a:avLst/>
                      </a:prstGeom>
                      <a:noFill/>
                      <a:ln>
                        <a:noFill/>
                      </a:ln>
                    </wps:spPr>
                    <wps:txbx>
                      <w:txbxContent>
                        <w:p w14:paraId="61C85489" w14:textId="5D5FFD0F" w:rsidR="00E812DF" w:rsidRPr="00E812DF" w:rsidRDefault="00E812DF" w:rsidP="00E812DF">
                          <w:pPr>
                            <w:rPr>
                              <w:rFonts w:ascii="Aptos" w:eastAsia="Aptos" w:hAnsi="Aptos" w:cs="Aptos"/>
                              <w:noProof/>
                              <w:color w:val="FF0000"/>
                            </w:rPr>
                          </w:pPr>
                          <w:r w:rsidRPr="00E812DF">
                            <w:rPr>
                              <w:rFonts w:ascii="Aptos" w:eastAsia="Aptos" w:hAnsi="Aptos" w:cs="Aptos"/>
                              <w:noProof/>
                              <w:color w:val="FF0000"/>
                              <w:cs/>
                              <w:lang w:bidi="hi-IN"/>
                            </w:rPr>
                            <w:t>डेटा वर्गीकरण : प्रतिबंधित/</w:t>
                          </w:r>
                          <w:r w:rsidRPr="00E812DF">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w14:anchorId="7B47D618" id="_x0000_t202" coordsize="21600,21600" o:spt="202" path="m,l,21600r21600,l21600,xe">
              <v:stroke joinstyle="miter"/>
              <v:path gradientshapeok="t" o:connecttype="rect"/>
            </v:shapetype>
            <v:shape id="Text Box 6" o:spid="_x0000_s1027" type="#_x0000_t202" alt="डेटा वर्गीकरण : प्रतिबंधित/RESTRICTED" style="position:absolute;margin-left:0;margin-top:0;width:186.85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" filled="f" stroked="f">
              <v:textbox style="mso-fit-shape-to-text:t" inset="0,15pt,0,0">
                <w:txbxContent>
                  <w:p w14:paraId="61C85489" w14:textId="5D5FFD0F" w:rsidR="00E812DF" w:rsidRPr="00E812DF" w:rsidRDefault="00E812DF" w:rsidP="00E812DF">
                    <w:pPr>
                      <w:rPr>
                        <w:rFonts w:ascii="Aptos" w:eastAsia="Aptos" w:hAnsi="Aptos" w:cs="Aptos"/>
                        <w:noProof/>
                        <w:color w:val="FF0000"/>
                      </w:rPr>
                    </w:pPr>
                    <w:r w:rsidRPr="00E812DF">
                      <w:rPr>
                        <w:rFonts w:ascii="Aptos" w:eastAsia="Aptos" w:hAnsi="Aptos" w:cs="Aptos"/>
                        <w:noProof/>
                        <w:color w:val="FF0000"/>
                        <w:cs/>
                        <w:lang w:bidi="hi-IN"/>
                      </w:rPr>
                      <w:t>डेटा वर्गीकरण : प्रतिबंधित/</w:t>
                    </w:r>
                    <w:r w:rsidRPr="00E812DF">
                      <w:rPr>
                        <w:rFonts w:ascii="Aptos" w:eastAsia="Aptos" w:hAnsi="Aptos" w:cs="Aptos"/>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097F733" w:rsidR="009C757C" w:rsidRDefault="00E812DF">
    <w:pPr>
      <w:pStyle w:val="Header"/>
    </w:pPr>
    <w:r>
      <w:rPr>
        <w:noProof/>
      </w:rPr>
      <mc:AlternateContent>
        <mc:Choice Requires="wps">
          <w:drawing>
            <wp:anchor distT="0" distB="0" distL="0" distR="0" simplePos="0" relativeHeight="251658240" behindDoc="0" locked="0" layoutInCell="1" allowOverlap="1" wp14:anchorId="70F332C5" wp14:editId="6D0C3795">
              <wp:simplePos x="635" y="635"/>
              <wp:positionH relativeFrom="page">
                <wp:align>center</wp:align>
              </wp:positionH>
              <wp:positionV relativeFrom="page">
                <wp:align>top</wp:align>
              </wp:positionV>
              <wp:extent cx="2372995" cy="446405"/>
              <wp:effectExtent l="0" t="0" r="8255" b="10795"/>
              <wp:wrapNone/>
              <wp:docPr id="1348308874" name="Text Box 4"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46405"/>
                      </a:xfrm>
                      <a:prstGeom prst="rect">
                        <a:avLst/>
                      </a:prstGeom>
                      <a:noFill/>
                      <a:ln>
                        <a:noFill/>
                      </a:ln>
                    </wps:spPr>
                    <wps:txbx>
                      <w:txbxContent>
                        <w:p w14:paraId="51149773" w14:textId="1E02F856" w:rsidR="00E812DF" w:rsidRPr="00E812DF" w:rsidRDefault="00E812DF" w:rsidP="00E812DF">
                          <w:pPr>
                            <w:rPr>
                              <w:rFonts w:ascii="Aptos" w:eastAsia="Aptos" w:hAnsi="Aptos" w:cs="Aptos"/>
                              <w:noProof/>
                              <w:color w:val="FF0000"/>
                            </w:rPr>
                          </w:pPr>
                          <w:r w:rsidRPr="00E812DF">
                            <w:rPr>
                              <w:rFonts w:ascii="Aptos" w:eastAsia="Aptos" w:hAnsi="Aptos" w:cs="Aptos"/>
                              <w:noProof/>
                              <w:color w:val="FF0000"/>
                              <w:cs/>
                              <w:lang w:bidi="hi-IN"/>
                            </w:rPr>
                            <w:t>डेटा वर्गीकरण : प्रतिबंधित/</w:t>
                          </w:r>
                          <w:r w:rsidRPr="00E812DF">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w14:anchorId="70F332C5" id="_x0000_t202" coordsize="21600,21600" o:spt="202" path="m,l,21600r21600,l21600,xe">
              <v:stroke joinstyle="miter"/>
              <v:path gradientshapeok="t" o:connecttype="rect"/>
            </v:shapetype>
            <v:shape id="Text Box 4" o:spid="_x0000_s1028" type="#_x0000_t202" alt="डेटा वर्गीकरण : प्रतिबंधित/RESTRICTED" style="position:absolute;margin-left:0;margin-top:0;width:186.85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" filled="f" stroked="f">
              <v:textbox style="mso-fit-shape-to-text:t" inset="0,15pt,0,0">
                <w:txbxContent>
                  <w:p w14:paraId="51149773" w14:textId="1E02F856" w:rsidR="00E812DF" w:rsidRPr="00E812DF" w:rsidRDefault="00E812DF" w:rsidP="00E812DF">
                    <w:pPr>
                      <w:rPr>
                        <w:rFonts w:ascii="Aptos" w:eastAsia="Aptos" w:hAnsi="Aptos" w:cs="Aptos"/>
                        <w:noProof/>
                        <w:color w:val="FF0000"/>
                      </w:rPr>
                    </w:pPr>
                    <w:r w:rsidRPr="00E812DF">
                      <w:rPr>
                        <w:rFonts w:ascii="Aptos" w:eastAsia="Aptos" w:hAnsi="Aptos" w:cs="Aptos"/>
                        <w:noProof/>
                        <w:color w:val="FF0000"/>
                        <w:cs/>
                        <w:lang w:bidi="hi-IN"/>
                      </w:rPr>
                      <w:t>डेटा वर्गीकरण : प्रतिबंधित/</w:t>
                    </w:r>
                    <w:r w:rsidRPr="00E812DF">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02733885">
    <w:abstractNumId w:val="7"/>
  </w:num>
  <w:num w:numId="2" w16cid:durableId="1606620484">
    <w:abstractNumId w:val="21"/>
  </w:num>
  <w:num w:numId="3" w16cid:durableId="1858036661">
    <w:abstractNumId w:val="6"/>
  </w:num>
  <w:num w:numId="4" w16cid:durableId="1688017530">
    <w:abstractNumId w:val="27"/>
  </w:num>
  <w:num w:numId="5" w16cid:durableId="1041712478">
    <w:abstractNumId w:val="32"/>
  </w:num>
  <w:num w:numId="6" w16cid:durableId="1552113926">
    <w:abstractNumId w:val="5"/>
  </w:num>
  <w:num w:numId="7" w16cid:durableId="1378627773">
    <w:abstractNumId w:val="33"/>
  </w:num>
  <w:num w:numId="8" w16cid:durableId="34812223">
    <w:abstractNumId w:val="29"/>
  </w:num>
  <w:num w:numId="9" w16cid:durableId="1529370843">
    <w:abstractNumId w:val="20"/>
  </w:num>
  <w:num w:numId="10" w16cid:durableId="1981425094">
    <w:abstractNumId w:val="16"/>
  </w:num>
  <w:num w:numId="11" w16cid:durableId="973221944">
    <w:abstractNumId w:val="1"/>
  </w:num>
  <w:num w:numId="12" w16cid:durableId="445081694">
    <w:abstractNumId w:val="3"/>
  </w:num>
  <w:num w:numId="13" w16cid:durableId="1572274518">
    <w:abstractNumId w:val="38"/>
  </w:num>
  <w:num w:numId="14" w16cid:durableId="1859198803">
    <w:abstractNumId w:val="46"/>
  </w:num>
  <w:num w:numId="15" w16cid:durableId="1052462955">
    <w:abstractNumId w:val="22"/>
  </w:num>
  <w:num w:numId="16" w16cid:durableId="1687318916">
    <w:abstractNumId w:val="11"/>
  </w:num>
  <w:num w:numId="17" w16cid:durableId="1469207372">
    <w:abstractNumId w:val="39"/>
  </w:num>
  <w:num w:numId="18" w16cid:durableId="656568225">
    <w:abstractNumId w:val="18"/>
  </w:num>
  <w:num w:numId="19" w16cid:durableId="1459059458">
    <w:abstractNumId w:val="40"/>
  </w:num>
  <w:num w:numId="20" w16cid:durableId="866792976">
    <w:abstractNumId w:val="14"/>
  </w:num>
  <w:num w:numId="21" w16cid:durableId="1294217534">
    <w:abstractNumId w:val="12"/>
  </w:num>
  <w:num w:numId="22" w16cid:durableId="1069041290">
    <w:abstractNumId w:val="36"/>
  </w:num>
  <w:num w:numId="23" w16cid:durableId="59979941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0382899">
    <w:abstractNumId w:val="44"/>
  </w:num>
  <w:num w:numId="25" w16cid:durableId="237791848">
    <w:abstractNumId w:val="2"/>
  </w:num>
  <w:num w:numId="26" w16cid:durableId="565843837">
    <w:abstractNumId w:val="19"/>
  </w:num>
  <w:num w:numId="27" w16cid:durableId="142627826">
    <w:abstractNumId w:val="25"/>
  </w:num>
  <w:num w:numId="28" w16cid:durableId="332345341">
    <w:abstractNumId w:val="35"/>
  </w:num>
  <w:num w:numId="29" w16cid:durableId="1281453277">
    <w:abstractNumId w:val="34"/>
  </w:num>
  <w:num w:numId="30" w16cid:durableId="489295366">
    <w:abstractNumId w:val="28"/>
  </w:num>
  <w:num w:numId="31" w16cid:durableId="267860186">
    <w:abstractNumId w:val="17"/>
  </w:num>
  <w:num w:numId="32" w16cid:durableId="767307384">
    <w:abstractNumId w:val="43"/>
  </w:num>
  <w:num w:numId="33" w16cid:durableId="169416908">
    <w:abstractNumId w:val="41"/>
  </w:num>
  <w:num w:numId="34" w16cid:durableId="586420284">
    <w:abstractNumId w:val="24"/>
  </w:num>
  <w:num w:numId="35" w16cid:durableId="1057508048">
    <w:abstractNumId w:val="15"/>
  </w:num>
  <w:num w:numId="36" w16cid:durableId="1858077125">
    <w:abstractNumId w:val="37"/>
  </w:num>
  <w:num w:numId="37" w16cid:durableId="1957715596">
    <w:abstractNumId w:val="26"/>
  </w:num>
  <w:num w:numId="38" w16cid:durableId="2108424868">
    <w:abstractNumId w:val="31"/>
  </w:num>
  <w:num w:numId="39" w16cid:durableId="262038148">
    <w:abstractNumId w:val="13"/>
  </w:num>
  <w:num w:numId="40" w16cid:durableId="1350985369">
    <w:abstractNumId w:val="42"/>
  </w:num>
  <w:num w:numId="41" w16cid:durableId="1588687556">
    <w:abstractNumId w:val="8"/>
  </w:num>
  <w:num w:numId="42" w16cid:durableId="636644231">
    <w:abstractNumId w:val="4"/>
  </w:num>
  <w:num w:numId="43" w16cid:durableId="27413824">
    <w:abstractNumId w:val="10"/>
  </w:num>
  <w:num w:numId="44" w16cid:durableId="1287008868">
    <w:abstractNumId w:val="0"/>
  </w:num>
  <w:num w:numId="45" w16cid:durableId="2061008717">
    <w:abstractNumId w:val="45"/>
  </w:num>
  <w:num w:numId="46" w16cid:durableId="1710952790">
    <w:abstractNumId w:val="9"/>
  </w:num>
  <w:num w:numId="47" w16cid:durableId="36486802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17DE8"/>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20FC"/>
    <w:rsid w:val="00062F90"/>
    <w:rsid w:val="00063932"/>
    <w:rsid w:val="00067FEC"/>
    <w:rsid w:val="000706C4"/>
    <w:rsid w:val="00070768"/>
    <w:rsid w:val="00072485"/>
    <w:rsid w:val="0007518C"/>
    <w:rsid w:val="00075E51"/>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96257"/>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268B"/>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64A2"/>
    <w:rsid w:val="00137B5F"/>
    <w:rsid w:val="00140561"/>
    <w:rsid w:val="00140807"/>
    <w:rsid w:val="00140946"/>
    <w:rsid w:val="00140D9F"/>
    <w:rsid w:val="001431CB"/>
    <w:rsid w:val="00144422"/>
    <w:rsid w:val="00144828"/>
    <w:rsid w:val="00150515"/>
    <w:rsid w:val="00152CB0"/>
    <w:rsid w:val="00153067"/>
    <w:rsid w:val="00153C21"/>
    <w:rsid w:val="00154D1A"/>
    <w:rsid w:val="00155168"/>
    <w:rsid w:val="00156EEB"/>
    <w:rsid w:val="00160BBC"/>
    <w:rsid w:val="0016146F"/>
    <w:rsid w:val="00161884"/>
    <w:rsid w:val="00162CDB"/>
    <w:rsid w:val="0016361D"/>
    <w:rsid w:val="0016397A"/>
    <w:rsid w:val="00163A67"/>
    <w:rsid w:val="00164711"/>
    <w:rsid w:val="0016764F"/>
    <w:rsid w:val="00173540"/>
    <w:rsid w:val="0017419D"/>
    <w:rsid w:val="001747D0"/>
    <w:rsid w:val="001755C8"/>
    <w:rsid w:val="001757C2"/>
    <w:rsid w:val="00175C01"/>
    <w:rsid w:val="0017652B"/>
    <w:rsid w:val="00177DF8"/>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459"/>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2E0"/>
    <w:rsid w:val="0024069D"/>
    <w:rsid w:val="00241575"/>
    <w:rsid w:val="0024277D"/>
    <w:rsid w:val="0024280A"/>
    <w:rsid w:val="0024441D"/>
    <w:rsid w:val="002454E2"/>
    <w:rsid w:val="00245C55"/>
    <w:rsid w:val="00245EA5"/>
    <w:rsid w:val="002464C9"/>
    <w:rsid w:val="002465C0"/>
    <w:rsid w:val="00247667"/>
    <w:rsid w:val="00247687"/>
    <w:rsid w:val="00247B63"/>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5AD"/>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2C5"/>
    <w:rsid w:val="002F0CFF"/>
    <w:rsid w:val="002F1A04"/>
    <w:rsid w:val="002F286E"/>
    <w:rsid w:val="002F473F"/>
    <w:rsid w:val="002F4C93"/>
    <w:rsid w:val="002F50E0"/>
    <w:rsid w:val="002F5251"/>
    <w:rsid w:val="002F52FC"/>
    <w:rsid w:val="002F5DA3"/>
    <w:rsid w:val="002F6730"/>
    <w:rsid w:val="002F7517"/>
    <w:rsid w:val="003000FF"/>
    <w:rsid w:val="00300D07"/>
    <w:rsid w:val="0030368E"/>
    <w:rsid w:val="00310B0F"/>
    <w:rsid w:val="0031164A"/>
    <w:rsid w:val="0031504F"/>
    <w:rsid w:val="00316719"/>
    <w:rsid w:val="00320B23"/>
    <w:rsid w:val="00327E88"/>
    <w:rsid w:val="003311AE"/>
    <w:rsid w:val="00331409"/>
    <w:rsid w:val="00331A46"/>
    <w:rsid w:val="0033220E"/>
    <w:rsid w:val="00332E73"/>
    <w:rsid w:val="00334159"/>
    <w:rsid w:val="00334D3A"/>
    <w:rsid w:val="00334D93"/>
    <w:rsid w:val="00336249"/>
    <w:rsid w:val="00336E4A"/>
    <w:rsid w:val="0033735E"/>
    <w:rsid w:val="0034030E"/>
    <w:rsid w:val="00342670"/>
    <w:rsid w:val="00342DDA"/>
    <w:rsid w:val="00342F19"/>
    <w:rsid w:val="003442C0"/>
    <w:rsid w:val="00345353"/>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29F0"/>
    <w:rsid w:val="00373042"/>
    <w:rsid w:val="0037336F"/>
    <w:rsid w:val="00374A86"/>
    <w:rsid w:val="0037587B"/>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222"/>
    <w:rsid w:val="004625E9"/>
    <w:rsid w:val="004639DF"/>
    <w:rsid w:val="00463ADF"/>
    <w:rsid w:val="00464155"/>
    <w:rsid w:val="004644F0"/>
    <w:rsid w:val="00464693"/>
    <w:rsid w:val="00465E4D"/>
    <w:rsid w:val="00466087"/>
    <w:rsid w:val="00466DBD"/>
    <w:rsid w:val="004709A3"/>
    <w:rsid w:val="0047141B"/>
    <w:rsid w:val="0047152C"/>
    <w:rsid w:val="004715A7"/>
    <w:rsid w:val="0047263E"/>
    <w:rsid w:val="004726E3"/>
    <w:rsid w:val="004735E9"/>
    <w:rsid w:val="00474D42"/>
    <w:rsid w:val="0047665A"/>
    <w:rsid w:val="00476ECA"/>
    <w:rsid w:val="00476ED6"/>
    <w:rsid w:val="00477882"/>
    <w:rsid w:val="0048104C"/>
    <w:rsid w:val="00481E04"/>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83B"/>
    <w:rsid w:val="004C7A79"/>
    <w:rsid w:val="004C7F3A"/>
    <w:rsid w:val="004D30AE"/>
    <w:rsid w:val="004D3DBC"/>
    <w:rsid w:val="004D4C16"/>
    <w:rsid w:val="004D524B"/>
    <w:rsid w:val="004D6EE2"/>
    <w:rsid w:val="004D74F2"/>
    <w:rsid w:val="004E1496"/>
    <w:rsid w:val="004E1C9C"/>
    <w:rsid w:val="004E4E52"/>
    <w:rsid w:val="004E58A7"/>
    <w:rsid w:val="004E73D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16DD"/>
    <w:rsid w:val="005558FB"/>
    <w:rsid w:val="00556BC2"/>
    <w:rsid w:val="0055725E"/>
    <w:rsid w:val="00560B38"/>
    <w:rsid w:val="00561544"/>
    <w:rsid w:val="00562749"/>
    <w:rsid w:val="005629FC"/>
    <w:rsid w:val="00567D32"/>
    <w:rsid w:val="005707AF"/>
    <w:rsid w:val="00570AE8"/>
    <w:rsid w:val="00570F90"/>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59B0"/>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2AAF"/>
    <w:rsid w:val="0064392E"/>
    <w:rsid w:val="0064521D"/>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4A50"/>
    <w:rsid w:val="006B5FE0"/>
    <w:rsid w:val="006B6242"/>
    <w:rsid w:val="006B7A15"/>
    <w:rsid w:val="006B7C02"/>
    <w:rsid w:val="006C0DE6"/>
    <w:rsid w:val="006C129B"/>
    <w:rsid w:val="006C2379"/>
    <w:rsid w:val="006C3C07"/>
    <w:rsid w:val="006C4A6A"/>
    <w:rsid w:val="006C4CA9"/>
    <w:rsid w:val="006C5CE6"/>
    <w:rsid w:val="006C66C3"/>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3D5"/>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19C3"/>
    <w:rsid w:val="007A356B"/>
    <w:rsid w:val="007A53C3"/>
    <w:rsid w:val="007A5914"/>
    <w:rsid w:val="007A6141"/>
    <w:rsid w:val="007A66B7"/>
    <w:rsid w:val="007A6D07"/>
    <w:rsid w:val="007A6DD7"/>
    <w:rsid w:val="007B17A8"/>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482"/>
    <w:rsid w:val="007D69F9"/>
    <w:rsid w:val="007D788C"/>
    <w:rsid w:val="007E2F81"/>
    <w:rsid w:val="007E3F90"/>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3AFA"/>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629A"/>
    <w:rsid w:val="008A7187"/>
    <w:rsid w:val="008B0993"/>
    <w:rsid w:val="008B13C5"/>
    <w:rsid w:val="008B21EE"/>
    <w:rsid w:val="008B2A2B"/>
    <w:rsid w:val="008B4142"/>
    <w:rsid w:val="008B635F"/>
    <w:rsid w:val="008B7A58"/>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8F4292"/>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02C5"/>
    <w:rsid w:val="0097237D"/>
    <w:rsid w:val="009724AF"/>
    <w:rsid w:val="009739CC"/>
    <w:rsid w:val="0097450C"/>
    <w:rsid w:val="0097679A"/>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2DD"/>
    <w:rsid w:val="00992C08"/>
    <w:rsid w:val="00992E97"/>
    <w:rsid w:val="00994008"/>
    <w:rsid w:val="00994B1B"/>
    <w:rsid w:val="00996835"/>
    <w:rsid w:val="00996BCB"/>
    <w:rsid w:val="00996FED"/>
    <w:rsid w:val="00997454"/>
    <w:rsid w:val="009A0396"/>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15D3"/>
    <w:rsid w:val="009E35C9"/>
    <w:rsid w:val="009E36B3"/>
    <w:rsid w:val="009E497F"/>
    <w:rsid w:val="009E4EAC"/>
    <w:rsid w:val="009E57A3"/>
    <w:rsid w:val="009E5B52"/>
    <w:rsid w:val="009E5F14"/>
    <w:rsid w:val="009F1F09"/>
    <w:rsid w:val="009F2525"/>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3E14"/>
    <w:rsid w:val="00A5682D"/>
    <w:rsid w:val="00A57DE6"/>
    <w:rsid w:val="00A57E4E"/>
    <w:rsid w:val="00A6013B"/>
    <w:rsid w:val="00A60569"/>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1235"/>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5809"/>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0D75"/>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57FC"/>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27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21E4"/>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673C"/>
    <w:rsid w:val="00B77F26"/>
    <w:rsid w:val="00B8093D"/>
    <w:rsid w:val="00B8235C"/>
    <w:rsid w:val="00B82C1C"/>
    <w:rsid w:val="00B85038"/>
    <w:rsid w:val="00B86E00"/>
    <w:rsid w:val="00B87E48"/>
    <w:rsid w:val="00B9048B"/>
    <w:rsid w:val="00B90B22"/>
    <w:rsid w:val="00B91339"/>
    <w:rsid w:val="00B91A12"/>
    <w:rsid w:val="00B9395B"/>
    <w:rsid w:val="00B9455D"/>
    <w:rsid w:val="00B9530B"/>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5FA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298"/>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33AA"/>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0696"/>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17"/>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27F5"/>
    <w:rsid w:val="00DD4500"/>
    <w:rsid w:val="00DD481E"/>
    <w:rsid w:val="00DD5DC8"/>
    <w:rsid w:val="00DD64B6"/>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2BD4"/>
    <w:rsid w:val="00E34D36"/>
    <w:rsid w:val="00E35A88"/>
    <w:rsid w:val="00E364DC"/>
    <w:rsid w:val="00E415C8"/>
    <w:rsid w:val="00E42951"/>
    <w:rsid w:val="00E44B78"/>
    <w:rsid w:val="00E47BCB"/>
    <w:rsid w:val="00E53AA1"/>
    <w:rsid w:val="00E548FA"/>
    <w:rsid w:val="00E550A2"/>
    <w:rsid w:val="00E561EE"/>
    <w:rsid w:val="00E565B5"/>
    <w:rsid w:val="00E5778A"/>
    <w:rsid w:val="00E57CC4"/>
    <w:rsid w:val="00E614AD"/>
    <w:rsid w:val="00E61F7E"/>
    <w:rsid w:val="00E645E5"/>
    <w:rsid w:val="00E6592E"/>
    <w:rsid w:val="00E6635D"/>
    <w:rsid w:val="00E71A30"/>
    <w:rsid w:val="00E73028"/>
    <w:rsid w:val="00E733B2"/>
    <w:rsid w:val="00E741EA"/>
    <w:rsid w:val="00E74574"/>
    <w:rsid w:val="00E75319"/>
    <w:rsid w:val="00E753A1"/>
    <w:rsid w:val="00E80335"/>
    <w:rsid w:val="00E812DF"/>
    <w:rsid w:val="00E826D7"/>
    <w:rsid w:val="00E8309E"/>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01"/>
    <w:rsid w:val="00F314BA"/>
    <w:rsid w:val="00F322D6"/>
    <w:rsid w:val="00F32730"/>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57396"/>
    <w:rsid w:val="00F60002"/>
    <w:rsid w:val="00F6029E"/>
    <w:rsid w:val="00F60D09"/>
    <w:rsid w:val="00F610C5"/>
    <w:rsid w:val="00F61294"/>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9676E"/>
    <w:rsid w:val="00FA24B1"/>
    <w:rsid w:val="00FA6EC7"/>
    <w:rsid w:val="00FA735B"/>
    <w:rsid w:val="00FB0EE7"/>
    <w:rsid w:val="00FB1E9B"/>
    <w:rsid w:val="00FB20FE"/>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0F58D2C4-A24C-4A02-ADFA-DE6283ED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44FC6-5432-4C43-B929-8AA2CD09A3A7}">
  <ds:schemaRefs>
    <ds:schemaRef ds:uri="http://schemas.openxmlformats.org/officeDocument/2006/bibliography"/>
  </ds:schemaRefs>
</ds:datastoreItem>
</file>

<file path=docMetadata/LabelInfo.xml><?xml version="1.0" encoding="utf-8"?>
<clbl:labelList xmlns:clbl="http://schemas.microsoft.com/office/2020/mipLabelMetadata">
  <clbl:label id="{9186258f-5f0c-4d30-842f-7b163fb876f3}" enabled="1" method="Standard" siteId="{7048075c-52c2-4a40-8e7c-5c5a5573c87f}" removed="0"/>
</clbl:labelList>
</file>

<file path=docProps/app.xml><?xml version="1.0" encoding="utf-8"?>
<Properties xmlns="http://schemas.openxmlformats.org/officeDocument/2006/extended-properties" xmlns:vt="http://schemas.openxmlformats.org/officeDocument/2006/docPropsVTypes">
  <Template>Normal</Template>
  <TotalTime>6159</TotalTime>
  <Pages>44</Pages>
  <Words>16353</Words>
  <Characters>93218</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Rahul . {राहुल}</cp:lastModifiedBy>
  <cp:revision>453</cp:revision>
  <cp:lastPrinted>2022-12-29T01:29:00Z</cp:lastPrinted>
  <dcterms:created xsi:type="dcterms:W3CDTF">2022-07-11T19:31:00Z</dcterms:created>
  <dcterms:modified xsi:type="dcterms:W3CDTF">2026-08-24T07:51:00Z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505d8f8a,3ba4e4e3,7c6351bc</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9186258f-5f0c-4d30-842f-7b163fb876f3_Enabled">
    <vt:lpwstr>true</vt:lpwstr>
  </property>
  <property fmtid="{D5CDD505-2E9C-101B-9397-08002B2CF9AE}" pid="6" name="MSIP_Label_9186258f-5f0c-4d30-842f-7b163fb876f3_SetDate">
    <vt:lpwstr>2026-07-24T11:14:25Z</vt:lpwstr>
  </property>
  <property fmtid="{D5CDD505-2E9C-101B-9397-08002B2CF9AE}" pid="7" name="MSIP_Label_9186258f-5f0c-4d30-842f-7b163fb876f3_Method">
    <vt:lpwstr>Standard</vt:lpwstr>
  </property>
  <property fmtid="{D5CDD505-2E9C-101B-9397-08002B2CF9AE}" pid="8" name="MSIP_Label_9186258f-5f0c-4d30-842f-7b163fb876f3_Name">
    <vt:lpwstr>Restricted</vt:lpwstr>
  </property>
  <property fmtid="{D5CDD505-2E9C-101B-9397-08002B2CF9AE}" pid="9" name="MSIP_Label_9186258f-5f0c-4d30-842f-7b163fb876f3_SiteId">
    <vt:lpwstr>7048075c-52c2-4a40-8e7c-5c5a5573c87f</vt:lpwstr>
  </property>
  <property fmtid="{D5CDD505-2E9C-101B-9397-08002B2CF9AE}" pid="10" name="MSIP_Label_9186258f-5f0c-4d30-842f-7b163fb876f3_ActionId">
    <vt:lpwstr>d4a4b177-1bb1-4052-bf83-d04a494125b6</vt:lpwstr>
  </property>
  <property fmtid="{D5CDD505-2E9C-101B-9397-08002B2CF9AE}" pid="11" name="MSIP_Label_9186258f-5f0c-4d30-842f-7b163fb876f3_ContentBits">
    <vt:lpwstr>1</vt:lpwstr>
  </property>
  <property fmtid="{D5CDD505-2E9C-101B-9397-08002B2CF9AE}" pid="12" name="MSIP_Label_9186258f-5f0c-4d30-842f-7b163fb876f3_Tag">
    <vt:lpwstr>10, 3, 0, 1</vt:lpwstr>
  </property>
</Properties>
</file>